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D86" w:rsidRDefault="005C1D86" w:rsidP="005C1D86">
      <w:pPr>
        <w:pStyle w:val="Title"/>
        <w:jc w:val="center"/>
      </w:pPr>
      <w:r>
        <w:t>Syllabus</w:t>
      </w:r>
    </w:p>
    <w:p w:rsidR="00742BF6" w:rsidRDefault="005C1D86" w:rsidP="00F65079">
      <w:pPr>
        <w:pStyle w:val="Title"/>
        <w:jc w:val="center"/>
      </w:pPr>
      <w:r>
        <w:t>EC311 Money, Credit, and Banking</w:t>
      </w:r>
    </w:p>
    <w:p w:rsidR="00742BF6" w:rsidRDefault="00642238" w:rsidP="00A76AE2">
      <w:pPr>
        <w:pStyle w:val="Heading2"/>
      </w:pPr>
      <w:r>
        <w:t>Spring 2019</w:t>
      </w:r>
    </w:p>
    <w:p w:rsidR="00742BF6" w:rsidRPr="00F65079" w:rsidRDefault="003323BC">
      <w:pPr>
        <w:pStyle w:val="Heading1"/>
        <w:rPr>
          <w:rFonts w:asciiTheme="minorHAnsi" w:hAnsiTheme="minorHAnsi"/>
          <w:szCs w:val="24"/>
        </w:rPr>
      </w:pPr>
      <w:r w:rsidRPr="00F65079">
        <w:rPr>
          <w:rFonts w:asciiTheme="minorHAnsi" w:hAnsiTheme="minorHAnsi"/>
          <w:szCs w:val="24"/>
        </w:rPr>
        <w:t>Instructor Information</w:t>
      </w:r>
    </w:p>
    <w:tbl>
      <w:tblPr>
        <w:tblStyle w:val="SyllabusTable-NoBorders"/>
        <w:tblW w:w="5269" w:type="pct"/>
        <w:tblLook w:val="04A0" w:firstRow="1" w:lastRow="0" w:firstColumn="1" w:lastColumn="0" w:noHBand="0" w:noVBand="1"/>
        <w:tblDescription w:val="Contact Info"/>
      </w:tblPr>
      <w:tblGrid>
        <w:gridCol w:w="3409"/>
        <w:gridCol w:w="3441"/>
        <w:gridCol w:w="3408"/>
      </w:tblGrid>
      <w:tr w:rsidR="00742BF6" w:rsidRPr="00F65079" w:rsidTr="00F65079">
        <w:trPr>
          <w:cnfStyle w:val="100000000000" w:firstRow="1" w:lastRow="0" w:firstColumn="0" w:lastColumn="0" w:oddVBand="0" w:evenVBand="0" w:oddHBand="0" w:evenHBand="0" w:firstRowFirstColumn="0" w:firstRowLastColumn="0" w:lastRowFirstColumn="0" w:lastRowLastColumn="0"/>
          <w:trHeight w:val="339"/>
        </w:trPr>
        <w:tc>
          <w:tcPr>
            <w:tcW w:w="1662" w:type="pct"/>
          </w:tcPr>
          <w:p w:rsidR="00742BF6" w:rsidRPr="00F65079" w:rsidRDefault="003323BC" w:rsidP="00F65079">
            <w:pPr>
              <w:pStyle w:val="Heading2"/>
              <w:outlineLvl w:val="1"/>
              <w:rPr>
                <w:rFonts w:asciiTheme="minorHAnsi" w:hAnsiTheme="minorHAnsi"/>
                <w:sz w:val="24"/>
                <w:szCs w:val="24"/>
              </w:rPr>
            </w:pPr>
            <w:r w:rsidRPr="00F65079">
              <w:rPr>
                <w:rFonts w:asciiTheme="minorHAnsi" w:hAnsiTheme="minorHAnsi"/>
                <w:sz w:val="24"/>
                <w:szCs w:val="24"/>
              </w:rPr>
              <w:t>Instructor</w:t>
            </w:r>
          </w:p>
        </w:tc>
        <w:tc>
          <w:tcPr>
            <w:tcW w:w="1677" w:type="pct"/>
          </w:tcPr>
          <w:p w:rsidR="00742BF6" w:rsidRPr="00F65079" w:rsidRDefault="003323BC" w:rsidP="00F65079">
            <w:pPr>
              <w:pStyle w:val="Heading2"/>
              <w:outlineLvl w:val="1"/>
              <w:rPr>
                <w:rFonts w:asciiTheme="minorHAnsi" w:hAnsiTheme="minorHAnsi"/>
                <w:sz w:val="24"/>
                <w:szCs w:val="24"/>
              </w:rPr>
            </w:pPr>
            <w:r w:rsidRPr="00F65079">
              <w:rPr>
                <w:rFonts w:asciiTheme="minorHAnsi" w:hAnsiTheme="minorHAnsi"/>
                <w:sz w:val="24"/>
                <w:szCs w:val="24"/>
              </w:rPr>
              <w:t>Email</w:t>
            </w:r>
          </w:p>
        </w:tc>
        <w:tc>
          <w:tcPr>
            <w:tcW w:w="1661" w:type="pct"/>
          </w:tcPr>
          <w:p w:rsidR="00742BF6" w:rsidRPr="00F65079" w:rsidRDefault="00EB0E7C" w:rsidP="00F65079">
            <w:pPr>
              <w:pStyle w:val="Heading2"/>
              <w:outlineLvl w:val="1"/>
              <w:rPr>
                <w:rFonts w:asciiTheme="minorHAnsi" w:hAnsiTheme="minorHAnsi"/>
                <w:sz w:val="24"/>
                <w:szCs w:val="24"/>
              </w:rPr>
            </w:pPr>
            <w:r>
              <w:rPr>
                <w:rFonts w:asciiTheme="minorHAnsi" w:hAnsiTheme="minorHAnsi"/>
                <w:sz w:val="24"/>
                <w:szCs w:val="24"/>
              </w:rPr>
              <w:t>Office Location &amp; Phone Numbers</w:t>
            </w:r>
          </w:p>
        </w:tc>
      </w:tr>
      <w:tr w:rsidR="00742BF6" w:rsidRPr="00F65079" w:rsidTr="00F65079">
        <w:trPr>
          <w:trHeight w:val="906"/>
        </w:trPr>
        <w:tc>
          <w:tcPr>
            <w:tcW w:w="1662" w:type="pct"/>
          </w:tcPr>
          <w:p w:rsidR="00742BF6" w:rsidRPr="00F65079" w:rsidRDefault="005C1D86">
            <w:pPr>
              <w:pStyle w:val="NoSpacing"/>
              <w:rPr>
                <w:sz w:val="24"/>
                <w:szCs w:val="24"/>
              </w:rPr>
            </w:pPr>
            <w:r w:rsidRPr="00F65079">
              <w:rPr>
                <w:rStyle w:val="Strong"/>
                <w:sz w:val="24"/>
                <w:szCs w:val="24"/>
              </w:rPr>
              <w:t>David A. Dyer</w:t>
            </w:r>
          </w:p>
        </w:tc>
        <w:tc>
          <w:tcPr>
            <w:tcW w:w="1677" w:type="pct"/>
          </w:tcPr>
          <w:p w:rsidR="00742BF6" w:rsidRDefault="00613340">
            <w:pPr>
              <w:pStyle w:val="NoSpacing"/>
              <w:rPr>
                <w:b/>
                <w:sz w:val="24"/>
                <w:szCs w:val="24"/>
              </w:rPr>
            </w:pPr>
            <w:hyperlink r:id="rId8" w:history="1">
              <w:r w:rsidR="00EB0E7C" w:rsidRPr="00E52D6F">
                <w:rPr>
                  <w:rStyle w:val="Hyperlink"/>
                  <w:sz w:val="24"/>
                  <w:szCs w:val="24"/>
                </w:rPr>
                <w:t>ddyer@centralmethodist.edu</w:t>
              </w:r>
            </w:hyperlink>
          </w:p>
          <w:p w:rsidR="00EB0E7C" w:rsidRPr="00F65079" w:rsidRDefault="00613340">
            <w:pPr>
              <w:pStyle w:val="NoSpacing"/>
              <w:rPr>
                <w:b/>
                <w:sz w:val="24"/>
                <w:szCs w:val="24"/>
              </w:rPr>
            </w:pPr>
            <w:hyperlink r:id="rId9" w:history="1">
              <w:r w:rsidR="00074B35" w:rsidRPr="00AC5F14">
                <w:rPr>
                  <w:rStyle w:val="Hyperlink"/>
                  <w:sz w:val="24"/>
                  <w:szCs w:val="24"/>
                </w:rPr>
                <w:t>dadyer@dadyer.com</w:t>
              </w:r>
            </w:hyperlink>
            <w:r w:rsidR="00EB0E7C">
              <w:rPr>
                <w:b/>
                <w:sz w:val="24"/>
                <w:szCs w:val="24"/>
              </w:rPr>
              <w:t xml:space="preserve"> </w:t>
            </w:r>
          </w:p>
        </w:tc>
        <w:tc>
          <w:tcPr>
            <w:tcW w:w="1661" w:type="pct"/>
          </w:tcPr>
          <w:p w:rsidR="00742BF6" w:rsidRPr="00F65079" w:rsidRDefault="005C1D86">
            <w:pPr>
              <w:pStyle w:val="NoSpacing"/>
              <w:rPr>
                <w:b/>
                <w:sz w:val="24"/>
                <w:szCs w:val="24"/>
              </w:rPr>
            </w:pPr>
            <w:r w:rsidRPr="00F65079">
              <w:rPr>
                <w:b/>
                <w:sz w:val="24"/>
                <w:szCs w:val="24"/>
              </w:rPr>
              <w:t>LOZ Campus</w:t>
            </w:r>
          </w:p>
          <w:p w:rsidR="005C1D86" w:rsidRPr="00F65079" w:rsidRDefault="005C1D86">
            <w:pPr>
              <w:pStyle w:val="NoSpacing"/>
              <w:rPr>
                <w:b/>
                <w:sz w:val="24"/>
                <w:szCs w:val="24"/>
              </w:rPr>
            </w:pPr>
            <w:r w:rsidRPr="00F65079">
              <w:rPr>
                <w:b/>
                <w:sz w:val="24"/>
                <w:szCs w:val="24"/>
              </w:rPr>
              <w:t xml:space="preserve">573-693-1398 or </w:t>
            </w:r>
          </w:p>
          <w:p w:rsidR="005C1D86" w:rsidRPr="00F65079" w:rsidRDefault="005C1D86">
            <w:pPr>
              <w:pStyle w:val="NoSpacing"/>
              <w:rPr>
                <w:b/>
                <w:sz w:val="24"/>
                <w:szCs w:val="24"/>
              </w:rPr>
            </w:pPr>
            <w:r w:rsidRPr="00F65079">
              <w:rPr>
                <w:b/>
                <w:sz w:val="24"/>
                <w:szCs w:val="24"/>
              </w:rPr>
              <w:t>407-800-5707 cell or text</w:t>
            </w:r>
          </w:p>
        </w:tc>
      </w:tr>
    </w:tbl>
    <w:p w:rsidR="00EB0E7C" w:rsidRPr="00952DD4" w:rsidRDefault="00EB0E7C" w:rsidP="00EB0E7C">
      <w:pPr>
        <w:pStyle w:val="Heading1"/>
        <w:rPr>
          <w:i/>
        </w:rPr>
      </w:pPr>
      <w:r>
        <w:t xml:space="preserve">Contact Information and Office Hours: </w:t>
      </w:r>
      <w:r w:rsidRPr="00952DD4">
        <w:rPr>
          <w:b w:val="0"/>
        </w:rPr>
        <w:t xml:space="preserve">Contact me at the above e-mail addresses or telephone numbers. I am available to help you at any time you need assistance – 24/7. </w:t>
      </w:r>
      <w:r w:rsidR="00952DD4" w:rsidRPr="00952DD4">
        <w:rPr>
          <w:b w:val="0"/>
        </w:rPr>
        <w:t>If you are studying economics at midnight and need clarification or help understanding a concept you are working on, call me. If I am awake, I will take your call and help you. If I am not able to take your call, leave your name, number, and the best ti</w:t>
      </w:r>
      <w:r w:rsidR="00952DD4">
        <w:rPr>
          <w:b w:val="0"/>
        </w:rPr>
        <w:t>m</w:t>
      </w:r>
      <w:r w:rsidR="00952DD4" w:rsidRPr="00952DD4">
        <w:rPr>
          <w:b w:val="0"/>
        </w:rPr>
        <w:t>e to call you back and I will do so ASAP.</w:t>
      </w:r>
    </w:p>
    <w:p w:rsidR="005C1D86" w:rsidRPr="00F65079" w:rsidRDefault="005C1D86" w:rsidP="005C1D86">
      <w:pPr>
        <w:pStyle w:val="Heading2"/>
        <w:rPr>
          <w:rFonts w:asciiTheme="minorHAnsi" w:hAnsiTheme="minorHAnsi"/>
          <w:sz w:val="24"/>
          <w:szCs w:val="24"/>
        </w:rPr>
      </w:pPr>
      <w:r w:rsidRPr="00F65079">
        <w:rPr>
          <w:rFonts w:asciiTheme="minorHAnsi" w:hAnsiTheme="minorHAnsi"/>
          <w:sz w:val="24"/>
          <w:szCs w:val="24"/>
        </w:rPr>
        <w:t>Class Meeting Times</w:t>
      </w:r>
    </w:p>
    <w:p w:rsidR="00814B61" w:rsidRDefault="003B153E" w:rsidP="005C1D86">
      <w:pPr>
        <w:rPr>
          <w:sz w:val="24"/>
          <w:szCs w:val="24"/>
        </w:rPr>
      </w:pPr>
      <w:r>
        <w:rPr>
          <w:sz w:val="24"/>
          <w:szCs w:val="24"/>
        </w:rPr>
        <w:t>January 14</w:t>
      </w:r>
      <w:r w:rsidRPr="003B153E">
        <w:rPr>
          <w:sz w:val="24"/>
          <w:szCs w:val="24"/>
          <w:vertAlign w:val="superscript"/>
        </w:rPr>
        <w:t>th</w:t>
      </w:r>
      <w:r>
        <w:rPr>
          <w:sz w:val="24"/>
          <w:szCs w:val="24"/>
        </w:rPr>
        <w:t xml:space="preserve"> – March 8th</w:t>
      </w:r>
    </w:p>
    <w:p w:rsidR="00916531" w:rsidRPr="00F65079" w:rsidRDefault="005C1D86" w:rsidP="005C1D86">
      <w:pPr>
        <w:rPr>
          <w:sz w:val="24"/>
          <w:szCs w:val="24"/>
        </w:rPr>
      </w:pPr>
      <w:r w:rsidRPr="00F65079">
        <w:rPr>
          <w:sz w:val="24"/>
          <w:szCs w:val="24"/>
        </w:rPr>
        <w:t xml:space="preserve">Monday &amp; Wednesday 5:00 PM – 7:30 PM </w:t>
      </w:r>
    </w:p>
    <w:p w:rsidR="005C1D86" w:rsidRPr="00F65079" w:rsidRDefault="005C1D86" w:rsidP="005C1D86">
      <w:pPr>
        <w:rPr>
          <w:sz w:val="24"/>
          <w:szCs w:val="24"/>
        </w:rPr>
      </w:pPr>
      <w:r w:rsidRPr="00F65079">
        <w:rPr>
          <w:sz w:val="24"/>
          <w:szCs w:val="24"/>
        </w:rPr>
        <w:t xml:space="preserve">LOZ Campus </w:t>
      </w:r>
    </w:p>
    <w:p w:rsidR="00916531" w:rsidRPr="00F65079" w:rsidRDefault="00916531" w:rsidP="00916531">
      <w:pPr>
        <w:pStyle w:val="Heading2"/>
        <w:rPr>
          <w:rFonts w:asciiTheme="minorHAnsi" w:hAnsiTheme="minorHAnsi"/>
          <w:sz w:val="24"/>
          <w:szCs w:val="24"/>
        </w:rPr>
      </w:pPr>
      <w:r w:rsidRPr="00F65079">
        <w:rPr>
          <w:rFonts w:asciiTheme="minorHAnsi" w:hAnsiTheme="minorHAnsi"/>
          <w:sz w:val="24"/>
          <w:szCs w:val="24"/>
        </w:rPr>
        <w:t>CMU Mission Statement</w:t>
      </w:r>
    </w:p>
    <w:p w:rsidR="00916531" w:rsidRDefault="00916531" w:rsidP="00916531">
      <w:pPr>
        <w:rPr>
          <w:sz w:val="24"/>
          <w:szCs w:val="24"/>
        </w:rPr>
      </w:pPr>
      <w:r w:rsidRPr="00F65079">
        <w:rPr>
          <w:sz w:val="24"/>
          <w:szCs w:val="24"/>
        </w:rPr>
        <w:t>Central Methodist University prepares students to make a difference in the world by emphasizing academic and professional excellence, ethical leadership, and social responsibility.</w:t>
      </w:r>
    </w:p>
    <w:p w:rsidR="003A2EFB" w:rsidRPr="0050663F" w:rsidRDefault="00265225" w:rsidP="0050663F">
      <w:pPr>
        <w:pStyle w:val="Heading2"/>
        <w:rPr>
          <w:rFonts w:eastAsia="Times New Roman"/>
          <w:sz w:val="24"/>
          <w:szCs w:val="24"/>
          <w:lang w:eastAsia="en-US"/>
        </w:rPr>
      </w:pPr>
      <w:r>
        <w:rPr>
          <w:rFonts w:eastAsia="Times New Roman"/>
          <w:sz w:val="24"/>
          <w:szCs w:val="24"/>
          <w:lang w:eastAsia="en-US"/>
        </w:rPr>
        <w:t xml:space="preserve">CMU </w:t>
      </w:r>
      <w:r w:rsidR="0050663F">
        <w:rPr>
          <w:rFonts w:eastAsia="Times New Roman"/>
          <w:sz w:val="24"/>
          <w:szCs w:val="24"/>
          <w:lang w:eastAsia="en-US"/>
        </w:rPr>
        <w:t>Educational Goals</w:t>
      </w:r>
    </w:p>
    <w:p w:rsidR="003A2EFB" w:rsidRPr="003A2EFB" w:rsidRDefault="003A2EFB" w:rsidP="003A2EFB">
      <w:pPr>
        <w:spacing w:after="0"/>
        <w:rPr>
          <w:rFonts w:eastAsia="Times New Roman" w:cs="Arial"/>
          <w:color w:val="auto"/>
          <w:sz w:val="24"/>
          <w:szCs w:val="24"/>
          <w:lang w:eastAsia="en-US"/>
        </w:rPr>
      </w:pPr>
      <w:r w:rsidRPr="003A2EFB">
        <w:rPr>
          <w:rFonts w:eastAsia="Times New Roman" w:cs="Arial"/>
          <w:color w:val="auto"/>
          <w:sz w:val="24"/>
          <w:szCs w:val="24"/>
          <w:lang w:eastAsia="en-US"/>
        </w:rPr>
        <w:t xml:space="preserve">The Central Methodist University experience engenders, through the academic program and opportunities for </w:t>
      </w:r>
    </w:p>
    <w:p w:rsidR="003A2EFB" w:rsidRPr="003A2EFB" w:rsidRDefault="003A2EFB" w:rsidP="003A2EFB">
      <w:pPr>
        <w:spacing w:after="0"/>
        <w:rPr>
          <w:rFonts w:eastAsia="Times New Roman" w:cs="Arial"/>
          <w:color w:val="auto"/>
          <w:sz w:val="24"/>
          <w:szCs w:val="24"/>
          <w:lang w:eastAsia="en-US"/>
        </w:rPr>
      </w:pPr>
      <w:r w:rsidRPr="003A2EFB">
        <w:rPr>
          <w:rFonts w:eastAsia="Times New Roman" w:cs="Arial"/>
          <w:color w:val="auto"/>
          <w:sz w:val="24"/>
          <w:szCs w:val="24"/>
          <w:lang w:eastAsia="en-US"/>
        </w:rPr>
        <w:t xml:space="preserve">practical experiences, student growth in knowledge, personal integrity, spirituality, and professional competence. In </w:t>
      </w:r>
    </w:p>
    <w:p w:rsidR="003A2EFB" w:rsidRPr="003A2EFB" w:rsidRDefault="003A2EFB" w:rsidP="003A2EFB">
      <w:pPr>
        <w:spacing w:after="0"/>
        <w:rPr>
          <w:rFonts w:eastAsia="Times New Roman" w:cs="Arial"/>
          <w:color w:val="auto"/>
          <w:sz w:val="24"/>
          <w:szCs w:val="24"/>
          <w:lang w:eastAsia="en-US"/>
        </w:rPr>
      </w:pPr>
      <w:r w:rsidRPr="003A2EFB">
        <w:rPr>
          <w:rFonts w:eastAsia="Times New Roman" w:cs="Arial"/>
          <w:color w:val="auto"/>
          <w:sz w:val="24"/>
          <w:szCs w:val="24"/>
          <w:lang w:eastAsia="en-US"/>
        </w:rPr>
        <w:t xml:space="preserve">addition, students are challenged to develop a sense of global citizenship and a commitment to the betterment of the </w:t>
      </w:r>
    </w:p>
    <w:p w:rsidR="003A2EFB" w:rsidRPr="003A2EFB" w:rsidRDefault="003A2EFB" w:rsidP="003A2EFB">
      <w:pPr>
        <w:spacing w:after="0"/>
        <w:rPr>
          <w:rFonts w:eastAsia="Times New Roman" w:cs="Arial"/>
          <w:color w:val="auto"/>
          <w:sz w:val="24"/>
          <w:szCs w:val="24"/>
          <w:lang w:eastAsia="en-US"/>
        </w:rPr>
      </w:pPr>
      <w:r w:rsidRPr="003A2EFB">
        <w:rPr>
          <w:rFonts w:eastAsia="Times New Roman" w:cs="Arial"/>
          <w:color w:val="auto"/>
          <w:sz w:val="24"/>
          <w:szCs w:val="24"/>
          <w:lang w:eastAsia="en-US"/>
        </w:rPr>
        <w:t>world. Students with a CMU education are prepared to:</w:t>
      </w:r>
    </w:p>
    <w:p w:rsidR="003A2EFB" w:rsidRPr="003A2EFB" w:rsidRDefault="003A2EFB" w:rsidP="009836FD">
      <w:pPr>
        <w:pStyle w:val="ListParagraph"/>
        <w:numPr>
          <w:ilvl w:val="0"/>
          <w:numId w:val="7"/>
        </w:numPr>
        <w:spacing w:after="0"/>
        <w:rPr>
          <w:rFonts w:eastAsia="Times New Roman" w:cs="Arial"/>
          <w:color w:val="auto"/>
          <w:sz w:val="24"/>
          <w:szCs w:val="24"/>
          <w:lang w:eastAsia="en-US"/>
        </w:rPr>
      </w:pPr>
      <w:r w:rsidRPr="0050663F">
        <w:rPr>
          <w:rFonts w:eastAsia="Times New Roman" w:cs="Arial"/>
          <w:color w:val="auto"/>
          <w:sz w:val="24"/>
          <w:szCs w:val="24"/>
          <w:lang w:eastAsia="en-US"/>
        </w:rPr>
        <w:t xml:space="preserve">Demonstrate knowledge of the liberal arts and academic specialties as well as technical skills and professional </w:t>
      </w:r>
      <w:r w:rsidRPr="003A2EFB">
        <w:rPr>
          <w:rFonts w:eastAsia="Times New Roman" w:cs="Arial"/>
          <w:color w:val="auto"/>
          <w:sz w:val="24"/>
          <w:szCs w:val="24"/>
          <w:lang w:eastAsia="en-US"/>
        </w:rPr>
        <w:t xml:space="preserve">competencies. </w:t>
      </w:r>
    </w:p>
    <w:p w:rsidR="003A2EFB" w:rsidRPr="003A2EFB" w:rsidRDefault="003A2EFB" w:rsidP="006F4D22">
      <w:pPr>
        <w:pStyle w:val="ListParagraph"/>
        <w:numPr>
          <w:ilvl w:val="0"/>
          <w:numId w:val="7"/>
        </w:numPr>
        <w:spacing w:after="0"/>
        <w:rPr>
          <w:rFonts w:eastAsia="Times New Roman" w:cs="Arial"/>
          <w:color w:val="auto"/>
          <w:sz w:val="24"/>
          <w:szCs w:val="24"/>
          <w:lang w:eastAsia="en-US"/>
        </w:rPr>
      </w:pPr>
      <w:r w:rsidRPr="0050663F">
        <w:rPr>
          <w:rFonts w:eastAsia="Times New Roman" w:cs="Arial"/>
          <w:color w:val="auto"/>
          <w:sz w:val="24"/>
          <w:szCs w:val="24"/>
          <w:lang w:eastAsia="en-US"/>
        </w:rPr>
        <w:t>Think critically a</w:t>
      </w:r>
      <w:r w:rsidRPr="003A2EFB">
        <w:rPr>
          <w:rFonts w:eastAsia="Times New Roman" w:cs="Arial"/>
          <w:color w:val="auto"/>
          <w:sz w:val="24"/>
          <w:szCs w:val="24"/>
          <w:lang w:eastAsia="en-US"/>
        </w:rPr>
        <w:t>nd conceptually and apply their knowledge and skills to the solving of problems.</w:t>
      </w:r>
    </w:p>
    <w:p w:rsidR="003A2EFB" w:rsidRPr="0050663F" w:rsidRDefault="003A2EFB" w:rsidP="0050663F">
      <w:pPr>
        <w:pStyle w:val="ListParagraph"/>
        <w:numPr>
          <w:ilvl w:val="0"/>
          <w:numId w:val="7"/>
        </w:numPr>
        <w:spacing w:after="0"/>
        <w:rPr>
          <w:rFonts w:eastAsia="Times New Roman" w:cs="Arial"/>
          <w:color w:val="auto"/>
          <w:sz w:val="24"/>
          <w:szCs w:val="24"/>
          <w:lang w:eastAsia="en-US"/>
        </w:rPr>
      </w:pPr>
      <w:r w:rsidRPr="0050663F">
        <w:rPr>
          <w:rFonts w:eastAsia="Times New Roman" w:cs="Arial"/>
          <w:color w:val="auto"/>
          <w:sz w:val="24"/>
          <w:szCs w:val="24"/>
          <w:lang w:eastAsia="en-US"/>
        </w:rPr>
        <w:t>Communicate accurately and effectively through listening, speaking and writing.</w:t>
      </w:r>
    </w:p>
    <w:p w:rsidR="003A2EFB" w:rsidRPr="003A2EFB" w:rsidRDefault="003A2EFB" w:rsidP="00230D2F">
      <w:pPr>
        <w:pStyle w:val="ListParagraph"/>
        <w:numPr>
          <w:ilvl w:val="0"/>
          <w:numId w:val="7"/>
        </w:numPr>
        <w:spacing w:after="0"/>
        <w:rPr>
          <w:rFonts w:eastAsia="Times New Roman" w:cs="Arial"/>
          <w:color w:val="auto"/>
          <w:sz w:val="24"/>
          <w:szCs w:val="24"/>
          <w:lang w:eastAsia="en-US"/>
        </w:rPr>
      </w:pPr>
      <w:r w:rsidRPr="0050663F">
        <w:rPr>
          <w:rFonts w:eastAsia="Times New Roman" w:cs="Arial"/>
          <w:color w:val="auto"/>
          <w:sz w:val="24"/>
          <w:szCs w:val="24"/>
          <w:lang w:eastAsia="en-US"/>
        </w:rPr>
        <w:t>Continue to develop self</w:t>
      </w:r>
      <w:r w:rsidRPr="003A2EFB">
        <w:rPr>
          <w:rFonts w:eastAsia="Times New Roman" w:cs="Arial"/>
          <w:color w:val="auto"/>
          <w:sz w:val="24"/>
          <w:szCs w:val="24"/>
          <w:lang w:eastAsia="en-US"/>
        </w:rPr>
        <w:t>-knowledge, confidence, and a sense of honor and commitment by assuming</w:t>
      </w:r>
      <w:r w:rsidR="0050663F">
        <w:rPr>
          <w:rFonts w:eastAsia="Times New Roman" w:cs="Arial"/>
          <w:color w:val="auto"/>
          <w:sz w:val="24"/>
          <w:szCs w:val="24"/>
          <w:lang w:eastAsia="en-US"/>
        </w:rPr>
        <w:t xml:space="preserve"> </w:t>
      </w:r>
      <w:r w:rsidRPr="003A2EFB">
        <w:rPr>
          <w:rFonts w:eastAsia="Times New Roman" w:cs="Arial"/>
          <w:color w:val="auto"/>
          <w:sz w:val="24"/>
          <w:szCs w:val="24"/>
          <w:lang w:eastAsia="en-US"/>
        </w:rPr>
        <w:t>responsibility and leadership in the service of others.</w:t>
      </w:r>
    </w:p>
    <w:p w:rsidR="003A2EFB" w:rsidRPr="003A2EFB" w:rsidRDefault="003A2EFB" w:rsidP="00506593">
      <w:pPr>
        <w:pStyle w:val="ListParagraph"/>
        <w:numPr>
          <w:ilvl w:val="0"/>
          <w:numId w:val="7"/>
        </w:numPr>
        <w:spacing w:after="0"/>
        <w:rPr>
          <w:rFonts w:eastAsia="Times New Roman" w:cs="Arial"/>
          <w:color w:val="auto"/>
          <w:sz w:val="24"/>
          <w:szCs w:val="24"/>
          <w:lang w:eastAsia="en-US"/>
        </w:rPr>
      </w:pPr>
      <w:r w:rsidRPr="0050663F">
        <w:rPr>
          <w:rFonts w:eastAsia="Times New Roman" w:cs="Arial"/>
          <w:color w:val="auto"/>
          <w:sz w:val="24"/>
          <w:szCs w:val="24"/>
          <w:lang w:eastAsia="en-US"/>
        </w:rPr>
        <w:t xml:space="preserve">Seek an understanding of ideas, issues, and events within and beyond their immediate community and </w:t>
      </w:r>
      <w:r w:rsidRPr="003A2EFB">
        <w:rPr>
          <w:rFonts w:eastAsia="Times New Roman" w:cs="Arial"/>
          <w:color w:val="auto"/>
          <w:sz w:val="24"/>
          <w:szCs w:val="24"/>
          <w:lang w:eastAsia="en-US"/>
        </w:rPr>
        <w:t>appreciate the gifts of diversity.</w:t>
      </w:r>
    </w:p>
    <w:p w:rsidR="003A2EFB" w:rsidRPr="0050663F" w:rsidRDefault="003A2EFB" w:rsidP="0050663F">
      <w:pPr>
        <w:pStyle w:val="ListParagraph"/>
        <w:numPr>
          <w:ilvl w:val="0"/>
          <w:numId w:val="7"/>
        </w:numPr>
        <w:spacing w:after="0"/>
        <w:rPr>
          <w:rFonts w:eastAsia="Times New Roman" w:cs="Arial"/>
          <w:color w:val="auto"/>
          <w:sz w:val="24"/>
          <w:szCs w:val="24"/>
          <w:lang w:eastAsia="en-US"/>
        </w:rPr>
      </w:pPr>
      <w:r w:rsidRPr="0050663F">
        <w:rPr>
          <w:rFonts w:eastAsia="Times New Roman" w:cs="Arial"/>
          <w:color w:val="auto"/>
          <w:sz w:val="24"/>
          <w:szCs w:val="24"/>
          <w:lang w:eastAsia="en-US"/>
        </w:rPr>
        <w:t>Evaluate their personal strengths and abilities, and explore appropriate career choices in a changing world.</w:t>
      </w:r>
    </w:p>
    <w:p w:rsidR="003A2EFB" w:rsidRPr="003A2EFB" w:rsidRDefault="003A2EFB" w:rsidP="00B02317">
      <w:pPr>
        <w:pStyle w:val="ListParagraph"/>
        <w:numPr>
          <w:ilvl w:val="0"/>
          <w:numId w:val="7"/>
        </w:numPr>
        <w:spacing w:after="0"/>
        <w:rPr>
          <w:rFonts w:eastAsia="Times New Roman" w:cs="Arial"/>
          <w:color w:val="auto"/>
          <w:sz w:val="24"/>
          <w:szCs w:val="24"/>
          <w:lang w:eastAsia="en-US"/>
        </w:rPr>
      </w:pPr>
      <w:r w:rsidRPr="0050663F">
        <w:rPr>
          <w:rFonts w:eastAsia="Times New Roman" w:cs="Arial"/>
          <w:color w:val="auto"/>
          <w:sz w:val="24"/>
          <w:szCs w:val="24"/>
          <w:lang w:eastAsia="en-US"/>
        </w:rPr>
        <w:t xml:space="preserve">Have the courage to make decisions based on consideration of ethical, aesthetic, economic and </w:t>
      </w:r>
      <w:r w:rsidRPr="003A2EFB">
        <w:rPr>
          <w:rFonts w:eastAsia="Times New Roman" w:cs="Arial"/>
          <w:color w:val="auto"/>
          <w:sz w:val="24"/>
          <w:szCs w:val="24"/>
          <w:lang w:eastAsia="en-US"/>
        </w:rPr>
        <w:t>environmental consequences.</w:t>
      </w:r>
    </w:p>
    <w:p w:rsidR="003A2EFB" w:rsidRPr="003A2EFB" w:rsidRDefault="003A2EFB" w:rsidP="00D816B8">
      <w:pPr>
        <w:pStyle w:val="ListParagraph"/>
        <w:numPr>
          <w:ilvl w:val="0"/>
          <w:numId w:val="7"/>
        </w:numPr>
        <w:spacing w:after="0"/>
        <w:rPr>
          <w:rFonts w:eastAsia="Times New Roman" w:cs="Arial"/>
          <w:color w:val="auto"/>
          <w:sz w:val="24"/>
          <w:szCs w:val="24"/>
          <w:lang w:eastAsia="en-US"/>
        </w:rPr>
      </w:pPr>
      <w:r w:rsidRPr="0050663F">
        <w:rPr>
          <w:rFonts w:eastAsia="Times New Roman" w:cs="Arial"/>
          <w:color w:val="auto"/>
          <w:sz w:val="24"/>
          <w:szCs w:val="24"/>
          <w:lang w:eastAsia="en-US"/>
        </w:rPr>
        <w:t>Commit to a life exemplifying values in relationships with self, family, church, universit</w:t>
      </w:r>
      <w:r w:rsidRPr="003A2EFB">
        <w:rPr>
          <w:rFonts w:eastAsia="Times New Roman" w:cs="Arial"/>
          <w:color w:val="auto"/>
          <w:sz w:val="24"/>
          <w:szCs w:val="24"/>
          <w:lang w:eastAsia="en-US"/>
        </w:rPr>
        <w:t>y, and community.</w:t>
      </w:r>
    </w:p>
    <w:p w:rsidR="00742BF6" w:rsidRPr="00F65079" w:rsidRDefault="003323BC">
      <w:pPr>
        <w:pStyle w:val="Heading1"/>
        <w:rPr>
          <w:rFonts w:asciiTheme="minorHAnsi" w:hAnsiTheme="minorHAnsi"/>
          <w:szCs w:val="24"/>
        </w:rPr>
      </w:pPr>
      <w:r w:rsidRPr="00F65079">
        <w:rPr>
          <w:rFonts w:asciiTheme="minorHAnsi" w:hAnsiTheme="minorHAnsi"/>
          <w:szCs w:val="24"/>
        </w:rPr>
        <w:t>General Information</w:t>
      </w:r>
    </w:p>
    <w:p w:rsidR="00742BF6" w:rsidRPr="00F65079" w:rsidRDefault="00265225">
      <w:pPr>
        <w:pStyle w:val="Heading2"/>
        <w:rPr>
          <w:rFonts w:asciiTheme="minorHAnsi" w:hAnsiTheme="minorHAnsi"/>
          <w:sz w:val="24"/>
          <w:szCs w:val="24"/>
        </w:rPr>
      </w:pPr>
      <w:r>
        <w:rPr>
          <w:rFonts w:asciiTheme="minorHAnsi" w:hAnsiTheme="minorHAnsi"/>
          <w:sz w:val="24"/>
          <w:szCs w:val="24"/>
        </w:rPr>
        <w:t xml:space="preserve">Course </w:t>
      </w:r>
      <w:r w:rsidR="003323BC" w:rsidRPr="00F65079">
        <w:rPr>
          <w:rFonts w:asciiTheme="minorHAnsi" w:hAnsiTheme="minorHAnsi"/>
          <w:sz w:val="24"/>
          <w:szCs w:val="24"/>
        </w:rPr>
        <w:t>Description</w:t>
      </w:r>
    </w:p>
    <w:p w:rsidR="0089042F" w:rsidRDefault="0089042F" w:rsidP="00224070">
      <w:r w:rsidRPr="0089042F">
        <w:rPr>
          <w:sz w:val="24"/>
          <w:szCs w:val="24"/>
        </w:rPr>
        <w:t>Examination of the role of money, financial markets, and financial intermediation in the American economy, with a focus on commercial banks. Includes an in-depth look at the money supply process and the Federal Reserve System. Prerequisites: EC201 and EC202.</w:t>
      </w:r>
      <w:r>
        <w:t xml:space="preserve"> </w:t>
      </w:r>
    </w:p>
    <w:p w:rsidR="00224070" w:rsidRPr="00F65079" w:rsidRDefault="00224070" w:rsidP="00224070">
      <w:pPr>
        <w:rPr>
          <w:sz w:val="24"/>
          <w:szCs w:val="24"/>
        </w:rPr>
      </w:pPr>
      <w:r w:rsidRPr="00F65079">
        <w:rPr>
          <w:sz w:val="24"/>
          <w:szCs w:val="24"/>
        </w:rPr>
        <w:t>This course is designed to provide you with a thorough understanding of the importance of money, banking, and financial markets of a developed economy.  Money, financial institutions, and financial markets have emerged as instruments of payments for the services of factors of production, such as labor and capital.  The use of money facilitates business in a market by acting as a common medium of exchange.  Of course, as that market expands and develops on a national and international level, the importance of money, banking, and other financial markets expands to accommodate innumerable exchanges. This course will allow you to examine not only the origins and nature of money, but also the institutions and markets that have evolved to enable the exchange of goods and services worldwide.  It will provide you with the opportunity to examine the instruments and strategies assisting production, distribution, and consumption.  Also, this course will help you develop an appreciation for important concepts in economics, from interest rates and central banking to stocks, bonds, and foreign exchange.</w:t>
      </w:r>
    </w:p>
    <w:p w:rsidR="00224070" w:rsidRPr="00F65079" w:rsidRDefault="00224070" w:rsidP="00224070">
      <w:pPr>
        <w:pStyle w:val="Heading3"/>
        <w:rPr>
          <w:rFonts w:asciiTheme="minorHAnsi" w:hAnsiTheme="minorHAnsi"/>
        </w:rPr>
      </w:pPr>
      <w:r w:rsidRPr="00F65079">
        <w:rPr>
          <w:rFonts w:asciiTheme="minorHAnsi" w:hAnsiTheme="minorHAnsi"/>
        </w:rPr>
        <w:t>Learning Outcomes</w:t>
      </w:r>
    </w:p>
    <w:p w:rsidR="00224070" w:rsidRPr="00F65079" w:rsidRDefault="00224070" w:rsidP="00224070">
      <w:pPr>
        <w:pStyle w:val="NormalWeb"/>
        <w:rPr>
          <w:rFonts w:asciiTheme="minorHAnsi" w:hAnsiTheme="minorHAnsi"/>
        </w:rPr>
      </w:pPr>
      <w:r w:rsidRPr="00F65079">
        <w:rPr>
          <w:rFonts w:asciiTheme="minorHAnsi" w:hAnsiTheme="minorHAnsi"/>
        </w:rPr>
        <w:t>Upon successful completion of this course, the student will be able to:</w:t>
      </w:r>
    </w:p>
    <w:p w:rsidR="00224070" w:rsidRPr="00F65079" w:rsidRDefault="00224070" w:rsidP="00224070">
      <w:pPr>
        <w:numPr>
          <w:ilvl w:val="0"/>
          <w:numId w:val="6"/>
        </w:numPr>
        <w:spacing w:before="100" w:beforeAutospacing="1" w:after="100" w:afterAutospacing="1"/>
        <w:rPr>
          <w:sz w:val="24"/>
          <w:szCs w:val="24"/>
        </w:rPr>
      </w:pPr>
      <w:r w:rsidRPr="00F65079">
        <w:rPr>
          <w:sz w:val="24"/>
          <w:szCs w:val="24"/>
        </w:rPr>
        <w:t xml:space="preserve">Identify the </w:t>
      </w:r>
      <w:r w:rsidR="00265225">
        <w:rPr>
          <w:sz w:val="24"/>
          <w:szCs w:val="24"/>
        </w:rPr>
        <w:t>six parts of the financial system.</w:t>
      </w:r>
    </w:p>
    <w:p w:rsidR="00224070" w:rsidRPr="00F65079" w:rsidRDefault="00265225" w:rsidP="00224070">
      <w:pPr>
        <w:numPr>
          <w:ilvl w:val="0"/>
          <w:numId w:val="6"/>
        </w:numPr>
        <w:spacing w:before="100" w:beforeAutospacing="1" w:after="100" w:afterAutospacing="1"/>
        <w:rPr>
          <w:sz w:val="24"/>
          <w:szCs w:val="24"/>
        </w:rPr>
      </w:pPr>
      <w:r>
        <w:rPr>
          <w:sz w:val="24"/>
          <w:szCs w:val="24"/>
        </w:rPr>
        <w:t>The five core principles of money and banking.</w:t>
      </w:r>
    </w:p>
    <w:p w:rsidR="00224070" w:rsidRPr="00F65079" w:rsidRDefault="00265225" w:rsidP="00224070">
      <w:pPr>
        <w:numPr>
          <w:ilvl w:val="0"/>
          <w:numId w:val="6"/>
        </w:numPr>
        <w:spacing w:before="100" w:beforeAutospacing="1" w:after="100" w:afterAutospacing="1"/>
        <w:rPr>
          <w:sz w:val="24"/>
          <w:szCs w:val="24"/>
        </w:rPr>
      </w:pPr>
      <w:r>
        <w:rPr>
          <w:sz w:val="24"/>
          <w:szCs w:val="24"/>
        </w:rPr>
        <w:t>Define money and how we use it.</w:t>
      </w:r>
    </w:p>
    <w:p w:rsidR="00224070" w:rsidRPr="00F65079" w:rsidRDefault="00265225" w:rsidP="00224070">
      <w:pPr>
        <w:numPr>
          <w:ilvl w:val="0"/>
          <w:numId w:val="6"/>
        </w:numPr>
        <w:spacing w:before="100" w:beforeAutospacing="1" w:after="100" w:afterAutospacing="1"/>
        <w:rPr>
          <w:sz w:val="24"/>
          <w:szCs w:val="24"/>
        </w:rPr>
      </w:pPr>
      <w:r>
        <w:rPr>
          <w:sz w:val="24"/>
          <w:szCs w:val="24"/>
        </w:rPr>
        <w:t>Demonstrate an understanding of financial markets, instruments, and institutions.</w:t>
      </w:r>
    </w:p>
    <w:p w:rsidR="00224070" w:rsidRDefault="00265225" w:rsidP="00224070">
      <w:pPr>
        <w:numPr>
          <w:ilvl w:val="0"/>
          <w:numId w:val="6"/>
        </w:numPr>
        <w:spacing w:before="100" w:beforeAutospacing="1" w:after="100" w:afterAutospacing="1"/>
        <w:rPr>
          <w:sz w:val="24"/>
          <w:szCs w:val="24"/>
        </w:rPr>
      </w:pPr>
      <w:r>
        <w:rPr>
          <w:sz w:val="24"/>
          <w:szCs w:val="24"/>
        </w:rPr>
        <w:t>Understand the concepts of present value, future value, and interest rates.</w:t>
      </w:r>
    </w:p>
    <w:p w:rsidR="00265225" w:rsidRDefault="00265225" w:rsidP="00224070">
      <w:pPr>
        <w:numPr>
          <w:ilvl w:val="0"/>
          <w:numId w:val="6"/>
        </w:numPr>
        <w:spacing w:before="100" w:beforeAutospacing="1" w:after="100" w:afterAutospacing="1"/>
        <w:rPr>
          <w:sz w:val="24"/>
          <w:szCs w:val="24"/>
        </w:rPr>
      </w:pPr>
      <w:r>
        <w:rPr>
          <w:sz w:val="24"/>
          <w:szCs w:val="24"/>
        </w:rPr>
        <w:t>Define risk and how it is measured.</w:t>
      </w:r>
    </w:p>
    <w:p w:rsidR="00265225" w:rsidRDefault="00265225" w:rsidP="00224070">
      <w:pPr>
        <w:numPr>
          <w:ilvl w:val="0"/>
          <w:numId w:val="6"/>
        </w:numPr>
        <w:spacing w:before="100" w:beforeAutospacing="1" w:after="100" w:afterAutospacing="1"/>
        <w:rPr>
          <w:sz w:val="24"/>
          <w:szCs w:val="24"/>
        </w:rPr>
      </w:pPr>
      <w:r>
        <w:rPr>
          <w:sz w:val="24"/>
          <w:szCs w:val="24"/>
        </w:rPr>
        <w:t>Demonstrate an understanding of bonds, bond prices, and the determination of interest rates.</w:t>
      </w:r>
    </w:p>
    <w:p w:rsidR="00265225" w:rsidRDefault="00A22880" w:rsidP="00224070">
      <w:pPr>
        <w:numPr>
          <w:ilvl w:val="0"/>
          <w:numId w:val="6"/>
        </w:numPr>
        <w:spacing w:before="100" w:beforeAutospacing="1" w:after="100" w:afterAutospacing="1"/>
        <w:rPr>
          <w:sz w:val="24"/>
          <w:szCs w:val="24"/>
        </w:rPr>
      </w:pPr>
      <w:r>
        <w:rPr>
          <w:sz w:val="24"/>
          <w:szCs w:val="24"/>
        </w:rPr>
        <w:t>Understand the essential characteristics of stocks and how they are valued.</w:t>
      </w:r>
    </w:p>
    <w:p w:rsidR="00A22880" w:rsidRDefault="00A22880" w:rsidP="00224070">
      <w:pPr>
        <w:numPr>
          <w:ilvl w:val="0"/>
          <w:numId w:val="6"/>
        </w:numPr>
        <w:spacing w:before="100" w:beforeAutospacing="1" w:after="100" w:afterAutospacing="1"/>
        <w:rPr>
          <w:sz w:val="24"/>
          <w:szCs w:val="24"/>
        </w:rPr>
      </w:pPr>
      <w:r>
        <w:rPr>
          <w:sz w:val="24"/>
          <w:szCs w:val="24"/>
        </w:rPr>
        <w:t>Understand derivatives: futures, options, and swaps.</w:t>
      </w:r>
    </w:p>
    <w:p w:rsidR="00A22880" w:rsidRDefault="00A22880" w:rsidP="00224070">
      <w:pPr>
        <w:numPr>
          <w:ilvl w:val="0"/>
          <w:numId w:val="6"/>
        </w:numPr>
        <w:spacing w:before="100" w:beforeAutospacing="1" w:after="100" w:afterAutospacing="1"/>
        <w:rPr>
          <w:sz w:val="24"/>
          <w:szCs w:val="24"/>
        </w:rPr>
      </w:pPr>
      <w:r>
        <w:rPr>
          <w:sz w:val="24"/>
          <w:szCs w:val="24"/>
        </w:rPr>
        <w:t>Demonstrate an understanding of the economics of financial intermediation.</w:t>
      </w:r>
    </w:p>
    <w:p w:rsidR="00A22880" w:rsidRDefault="00A22880" w:rsidP="00224070">
      <w:pPr>
        <w:numPr>
          <w:ilvl w:val="0"/>
          <w:numId w:val="6"/>
        </w:numPr>
        <w:spacing w:before="100" w:beforeAutospacing="1" w:after="100" w:afterAutospacing="1"/>
        <w:rPr>
          <w:sz w:val="24"/>
          <w:szCs w:val="24"/>
        </w:rPr>
      </w:pPr>
      <w:r>
        <w:rPr>
          <w:sz w:val="24"/>
          <w:szCs w:val="24"/>
        </w:rPr>
        <w:t>Explain the structure of the financial industry.</w:t>
      </w:r>
    </w:p>
    <w:p w:rsidR="00A22880" w:rsidRPr="00A22880" w:rsidRDefault="00A22880" w:rsidP="00A22880">
      <w:pPr>
        <w:numPr>
          <w:ilvl w:val="0"/>
          <w:numId w:val="6"/>
        </w:numPr>
        <w:spacing w:before="100" w:beforeAutospacing="1" w:after="100" w:afterAutospacing="1"/>
        <w:rPr>
          <w:sz w:val="24"/>
          <w:szCs w:val="24"/>
        </w:rPr>
      </w:pPr>
      <w:r>
        <w:rPr>
          <w:sz w:val="24"/>
          <w:szCs w:val="24"/>
        </w:rPr>
        <w:t>Understand the regulation of the financial industry, inflation, output, and monetary policy.</w:t>
      </w:r>
    </w:p>
    <w:p w:rsidR="00742BF6" w:rsidRPr="00F65079" w:rsidRDefault="00A22880">
      <w:pPr>
        <w:pStyle w:val="Heading2"/>
        <w:rPr>
          <w:rFonts w:asciiTheme="minorHAnsi" w:hAnsiTheme="minorHAnsi"/>
          <w:sz w:val="24"/>
          <w:szCs w:val="24"/>
        </w:rPr>
      </w:pPr>
      <w:r>
        <w:rPr>
          <w:rFonts w:asciiTheme="minorHAnsi" w:hAnsiTheme="minorHAnsi"/>
          <w:sz w:val="24"/>
          <w:szCs w:val="24"/>
        </w:rPr>
        <w:t xml:space="preserve">Additional </w:t>
      </w:r>
      <w:r w:rsidR="003323BC" w:rsidRPr="00F65079">
        <w:rPr>
          <w:rFonts w:asciiTheme="minorHAnsi" w:hAnsiTheme="minorHAnsi"/>
          <w:sz w:val="24"/>
          <w:szCs w:val="24"/>
        </w:rPr>
        <w:t>Expectations and Goals</w:t>
      </w:r>
      <w:r w:rsidR="0050663F">
        <w:rPr>
          <w:rFonts w:asciiTheme="minorHAnsi" w:hAnsiTheme="minorHAnsi"/>
          <w:sz w:val="24"/>
          <w:szCs w:val="24"/>
        </w:rPr>
        <w:t xml:space="preserve"> of this course</w:t>
      </w:r>
    </w:p>
    <w:p w:rsidR="00F65079" w:rsidRPr="00F65079" w:rsidRDefault="00F65079" w:rsidP="00F65079">
      <w:pPr>
        <w:autoSpaceDE w:val="0"/>
        <w:autoSpaceDN w:val="0"/>
        <w:adjustRightInd w:val="0"/>
        <w:spacing w:after="0"/>
        <w:rPr>
          <w:rFonts w:cs="TT1C6t00"/>
          <w:sz w:val="24"/>
          <w:szCs w:val="24"/>
        </w:rPr>
      </w:pPr>
      <w:r w:rsidRPr="00F65079">
        <w:rPr>
          <w:rFonts w:cs="TT1C6t00"/>
          <w:sz w:val="24"/>
          <w:szCs w:val="24"/>
        </w:rPr>
        <w:t>Upon completion of this course, you should be able to:</w:t>
      </w:r>
    </w:p>
    <w:p w:rsidR="00F65079" w:rsidRPr="00F65079" w:rsidRDefault="00F65079" w:rsidP="00F65079">
      <w:pPr>
        <w:autoSpaceDE w:val="0"/>
        <w:autoSpaceDN w:val="0"/>
        <w:adjustRightInd w:val="0"/>
        <w:spacing w:after="0"/>
        <w:rPr>
          <w:rFonts w:cs="TT156t00"/>
          <w:sz w:val="24"/>
          <w:szCs w:val="24"/>
        </w:rPr>
      </w:pPr>
      <w:r w:rsidRPr="00F65079">
        <w:rPr>
          <w:rFonts w:cs="TT156t00"/>
          <w:sz w:val="24"/>
          <w:szCs w:val="24"/>
        </w:rPr>
        <w:t>1. Understand financial market news.</w:t>
      </w:r>
    </w:p>
    <w:p w:rsidR="00F65079" w:rsidRPr="00F65079" w:rsidRDefault="00F65079" w:rsidP="00F65079">
      <w:pPr>
        <w:autoSpaceDE w:val="0"/>
        <w:autoSpaceDN w:val="0"/>
        <w:adjustRightInd w:val="0"/>
        <w:spacing w:after="0"/>
        <w:rPr>
          <w:rFonts w:cs="TT156t00"/>
          <w:sz w:val="24"/>
          <w:szCs w:val="24"/>
        </w:rPr>
      </w:pPr>
      <w:r w:rsidRPr="00F65079">
        <w:rPr>
          <w:rFonts w:cs="TT156t00"/>
          <w:sz w:val="24"/>
          <w:szCs w:val="24"/>
        </w:rPr>
        <w:t>2. Understand how the collective action of the Central Bank, the Banking System,</w:t>
      </w:r>
    </w:p>
    <w:p w:rsidR="00F65079" w:rsidRPr="00F65079" w:rsidRDefault="00F65079" w:rsidP="00F65079">
      <w:pPr>
        <w:autoSpaceDE w:val="0"/>
        <w:autoSpaceDN w:val="0"/>
        <w:adjustRightInd w:val="0"/>
        <w:spacing w:after="0"/>
        <w:rPr>
          <w:rFonts w:cs="TT156t00"/>
          <w:sz w:val="24"/>
          <w:szCs w:val="24"/>
        </w:rPr>
      </w:pPr>
      <w:r w:rsidRPr="00F65079">
        <w:rPr>
          <w:rFonts w:cs="TT156t00"/>
          <w:sz w:val="24"/>
          <w:szCs w:val="24"/>
        </w:rPr>
        <w:t>and the public determine prices of financial and real assets.</w:t>
      </w:r>
    </w:p>
    <w:p w:rsidR="00F65079" w:rsidRPr="00F65079" w:rsidRDefault="00F65079" w:rsidP="00F65079">
      <w:pPr>
        <w:autoSpaceDE w:val="0"/>
        <w:autoSpaceDN w:val="0"/>
        <w:adjustRightInd w:val="0"/>
        <w:spacing w:after="0"/>
        <w:rPr>
          <w:rFonts w:cs="TT156t00"/>
          <w:sz w:val="24"/>
          <w:szCs w:val="24"/>
        </w:rPr>
      </w:pPr>
      <w:r w:rsidRPr="00F65079">
        <w:rPr>
          <w:rFonts w:cs="TT156t00"/>
          <w:sz w:val="24"/>
          <w:szCs w:val="24"/>
        </w:rPr>
        <w:t>3. Understand how business cycle forces influence prices of bonds, stocks, and</w:t>
      </w:r>
    </w:p>
    <w:p w:rsidR="00F65079" w:rsidRPr="00F65079" w:rsidRDefault="00F65079" w:rsidP="00F65079">
      <w:pPr>
        <w:autoSpaceDE w:val="0"/>
        <w:autoSpaceDN w:val="0"/>
        <w:adjustRightInd w:val="0"/>
        <w:spacing w:after="0"/>
        <w:rPr>
          <w:rFonts w:cs="TT156t00"/>
          <w:sz w:val="24"/>
          <w:szCs w:val="24"/>
        </w:rPr>
      </w:pPr>
      <w:r w:rsidRPr="00F65079">
        <w:rPr>
          <w:rFonts w:cs="TT156t00"/>
          <w:sz w:val="24"/>
          <w:szCs w:val="24"/>
        </w:rPr>
        <w:t>exchange rates.</w:t>
      </w:r>
    </w:p>
    <w:p w:rsidR="00F65079" w:rsidRPr="00F65079" w:rsidRDefault="00F65079" w:rsidP="00F65079">
      <w:pPr>
        <w:autoSpaceDE w:val="0"/>
        <w:autoSpaceDN w:val="0"/>
        <w:adjustRightInd w:val="0"/>
        <w:spacing w:after="0"/>
        <w:rPr>
          <w:rFonts w:cs="TT156t00"/>
          <w:sz w:val="24"/>
          <w:szCs w:val="24"/>
        </w:rPr>
      </w:pPr>
      <w:r w:rsidRPr="00F65079">
        <w:rPr>
          <w:rFonts w:cs="TT156t00"/>
          <w:sz w:val="24"/>
          <w:szCs w:val="24"/>
        </w:rPr>
        <w:t>4. Understand the relevance of economic indicators to profit maximizing or loss</w:t>
      </w:r>
    </w:p>
    <w:p w:rsidR="00F65079" w:rsidRPr="00F65079" w:rsidRDefault="00F65079" w:rsidP="00F65079">
      <w:pPr>
        <w:autoSpaceDE w:val="0"/>
        <w:autoSpaceDN w:val="0"/>
        <w:adjustRightInd w:val="0"/>
        <w:spacing w:after="0"/>
        <w:rPr>
          <w:rFonts w:cs="TT156t00"/>
          <w:sz w:val="24"/>
          <w:szCs w:val="24"/>
        </w:rPr>
      </w:pPr>
      <w:r w:rsidRPr="00F65079">
        <w:rPr>
          <w:rFonts w:cs="TT156t00"/>
          <w:sz w:val="24"/>
          <w:szCs w:val="24"/>
        </w:rPr>
        <w:t>minimizing strategies of your firm’s domestic or international operations in the</w:t>
      </w:r>
    </w:p>
    <w:p w:rsidR="00F65079" w:rsidRPr="00F65079" w:rsidRDefault="00F65079" w:rsidP="00F65079">
      <w:pPr>
        <w:autoSpaceDE w:val="0"/>
        <w:autoSpaceDN w:val="0"/>
        <w:adjustRightInd w:val="0"/>
        <w:spacing w:after="0"/>
        <w:rPr>
          <w:rFonts w:cs="TT156t00"/>
          <w:sz w:val="24"/>
          <w:szCs w:val="24"/>
        </w:rPr>
      </w:pPr>
      <w:r w:rsidRPr="00F65079">
        <w:rPr>
          <w:rFonts w:cs="TT156t00"/>
          <w:sz w:val="24"/>
          <w:szCs w:val="24"/>
        </w:rPr>
        <w:t>immediate future.</w:t>
      </w:r>
    </w:p>
    <w:p w:rsidR="00FA3AF3" w:rsidRDefault="00F65079" w:rsidP="00FA3AF3">
      <w:pPr>
        <w:autoSpaceDE w:val="0"/>
        <w:autoSpaceDN w:val="0"/>
        <w:adjustRightInd w:val="0"/>
        <w:spacing w:after="0"/>
        <w:rPr>
          <w:rFonts w:cs="TT156t00"/>
          <w:szCs w:val="24"/>
        </w:rPr>
      </w:pPr>
      <w:r w:rsidRPr="00F65079">
        <w:rPr>
          <w:rFonts w:cs="TT156t00"/>
          <w:sz w:val="24"/>
          <w:szCs w:val="24"/>
        </w:rPr>
        <w:t>5. Use the derivative markets to reduce risks of capital losses or to speculate for</w:t>
      </w:r>
      <w:r w:rsidR="00FA3AF3">
        <w:rPr>
          <w:rFonts w:cs="TT156t00"/>
          <w:sz w:val="24"/>
          <w:szCs w:val="24"/>
        </w:rPr>
        <w:t xml:space="preserve"> </w:t>
      </w:r>
      <w:r w:rsidRPr="00F65079">
        <w:rPr>
          <w:rFonts w:cs="TT156t00"/>
          <w:sz w:val="24"/>
          <w:szCs w:val="24"/>
        </w:rPr>
        <w:t>profit.</w:t>
      </w:r>
    </w:p>
    <w:p w:rsidR="00742BF6" w:rsidRPr="009E1658" w:rsidRDefault="003323BC" w:rsidP="009E1658">
      <w:pPr>
        <w:pStyle w:val="Heading2"/>
        <w:rPr>
          <w:sz w:val="24"/>
          <w:szCs w:val="24"/>
        </w:rPr>
      </w:pPr>
      <w:r w:rsidRPr="009E1658">
        <w:rPr>
          <w:sz w:val="24"/>
          <w:szCs w:val="24"/>
        </w:rPr>
        <w:t>Course Materials</w:t>
      </w:r>
    </w:p>
    <w:p w:rsidR="00742BF6" w:rsidRDefault="003323BC" w:rsidP="00A22880">
      <w:pPr>
        <w:pStyle w:val="Heading1"/>
      </w:pPr>
      <w:r w:rsidRPr="00F65079">
        <w:t xml:space="preserve">Required </w:t>
      </w:r>
      <w:r w:rsidR="003A2EFB">
        <w:t>Textbook</w:t>
      </w:r>
    </w:p>
    <w:p w:rsidR="003A2EFB" w:rsidRPr="003A2EFB" w:rsidRDefault="003A2EFB" w:rsidP="003A2EFB">
      <w:pPr>
        <w:spacing w:before="100" w:beforeAutospacing="1" w:after="100" w:afterAutospacing="1"/>
        <w:rPr>
          <w:rFonts w:ascii="Times New Roman" w:eastAsia="Times New Roman" w:hAnsi="Times New Roman" w:cs="Times New Roman"/>
          <w:color w:val="auto"/>
          <w:sz w:val="24"/>
          <w:szCs w:val="24"/>
          <w:lang w:eastAsia="en-US"/>
        </w:rPr>
      </w:pPr>
      <w:r w:rsidRPr="003A2EFB">
        <w:rPr>
          <w:rFonts w:ascii="Times New Roman" w:eastAsia="Times New Roman" w:hAnsi="Times New Roman" w:cs="Times New Roman"/>
          <w:color w:val="auto"/>
          <w:sz w:val="24"/>
          <w:szCs w:val="24"/>
          <w:lang w:eastAsia="en-US"/>
        </w:rPr>
        <w:t>Money, Banking, and Financial Markets</w:t>
      </w:r>
      <w:r>
        <w:rPr>
          <w:rFonts w:ascii="Times New Roman" w:eastAsia="Times New Roman" w:hAnsi="Times New Roman" w:cs="Times New Roman"/>
          <w:color w:val="auto"/>
          <w:sz w:val="24"/>
          <w:szCs w:val="24"/>
          <w:lang w:eastAsia="en-US"/>
        </w:rPr>
        <w:t xml:space="preserve"> with </w:t>
      </w:r>
      <w:r w:rsidR="00A22880">
        <w:rPr>
          <w:rFonts w:ascii="Times New Roman" w:eastAsia="Times New Roman" w:hAnsi="Times New Roman" w:cs="Times New Roman"/>
          <w:color w:val="auto"/>
          <w:sz w:val="24"/>
          <w:szCs w:val="24"/>
          <w:lang w:eastAsia="en-US"/>
        </w:rPr>
        <w:t>Connect/</w:t>
      </w:r>
      <w:r>
        <w:rPr>
          <w:rFonts w:ascii="Times New Roman" w:eastAsia="Times New Roman" w:hAnsi="Times New Roman" w:cs="Times New Roman"/>
          <w:color w:val="auto"/>
          <w:sz w:val="24"/>
          <w:szCs w:val="24"/>
          <w:lang w:eastAsia="en-US"/>
        </w:rPr>
        <w:t xml:space="preserve">LearnSmart, </w:t>
      </w:r>
      <w:proofErr w:type="spellStart"/>
      <w:r w:rsidRPr="003A2EFB">
        <w:rPr>
          <w:rFonts w:ascii="Times New Roman" w:eastAsia="Times New Roman" w:hAnsi="Times New Roman" w:cs="Times New Roman"/>
          <w:color w:val="auto"/>
          <w:sz w:val="24"/>
          <w:szCs w:val="24"/>
          <w:lang w:eastAsia="en-US"/>
        </w:rPr>
        <w:t>Cecchetti</w:t>
      </w:r>
      <w:proofErr w:type="spellEnd"/>
      <w:r>
        <w:rPr>
          <w:rFonts w:ascii="Times New Roman" w:eastAsia="Times New Roman" w:hAnsi="Times New Roman" w:cs="Times New Roman"/>
          <w:color w:val="auto"/>
          <w:sz w:val="24"/>
          <w:szCs w:val="24"/>
          <w:lang w:eastAsia="en-US"/>
        </w:rPr>
        <w:t>, Stephen</w:t>
      </w:r>
      <w:r w:rsidRPr="003A2EFB">
        <w:rPr>
          <w:rFonts w:ascii="Times New Roman" w:eastAsia="Times New Roman" w:hAnsi="Times New Roman" w:cs="Times New Roman"/>
          <w:color w:val="auto"/>
          <w:sz w:val="24"/>
          <w:szCs w:val="24"/>
          <w:lang w:eastAsia="en-US"/>
        </w:rPr>
        <w:t xml:space="preserve">, </w:t>
      </w:r>
      <w:r w:rsidR="00EB2433">
        <w:rPr>
          <w:rFonts w:ascii="Times New Roman" w:eastAsia="Times New Roman" w:hAnsi="Times New Roman" w:cs="Times New Roman"/>
          <w:color w:val="auto"/>
          <w:sz w:val="24"/>
          <w:szCs w:val="24"/>
          <w:lang w:eastAsia="en-US"/>
        </w:rPr>
        <w:t>5</w:t>
      </w:r>
      <w:r w:rsidRPr="003A2EFB">
        <w:rPr>
          <w:rFonts w:ascii="Times New Roman" w:eastAsia="Times New Roman" w:hAnsi="Times New Roman" w:cs="Times New Roman"/>
          <w:color w:val="auto"/>
          <w:sz w:val="24"/>
          <w:szCs w:val="24"/>
          <w:lang w:eastAsia="en-US"/>
        </w:rPr>
        <w:t>e</w:t>
      </w:r>
      <w:r>
        <w:rPr>
          <w:rFonts w:ascii="Times New Roman" w:eastAsia="Times New Roman" w:hAnsi="Times New Roman" w:cs="Times New Roman"/>
          <w:color w:val="auto"/>
          <w:sz w:val="24"/>
          <w:szCs w:val="24"/>
          <w:lang w:eastAsia="en-US"/>
        </w:rPr>
        <w:t>, McGraw-Hill Publishing Company</w:t>
      </w:r>
      <w:r w:rsidR="00F11552">
        <w:rPr>
          <w:rFonts w:ascii="Times New Roman" w:eastAsia="Times New Roman" w:hAnsi="Times New Roman" w:cs="Times New Roman"/>
          <w:color w:val="auto"/>
          <w:sz w:val="24"/>
          <w:szCs w:val="24"/>
          <w:lang w:eastAsia="en-US"/>
        </w:rPr>
        <w:t xml:space="preserve"> 1/1/2017</w:t>
      </w:r>
    </w:p>
    <w:p w:rsidR="00742BF6" w:rsidRDefault="00EB2433" w:rsidP="00FA3AF3">
      <w:pPr>
        <w:pStyle w:val="ListBullet"/>
        <w:numPr>
          <w:ilvl w:val="0"/>
          <w:numId w:val="0"/>
        </w:numPr>
        <w:rPr>
          <w:sz w:val="24"/>
          <w:szCs w:val="24"/>
        </w:rPr>
      </w:pPr>
      <w:r>
        <w:rPr>
          <w:noProof/>
        </w:rPr>
        <w:drawing>
          <wp:inline distT="0" distB="0" distL="0" distR="0">
            <wp:extent cx="1905000" cy="2381250"/>
            <wp:effectExtent l="0" t="0" r="0" b="0"/>
            <wp:docPr id="2" name="Picture 2" descr="Money, Banking and Financial Mar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image" descr="Money, Banking and Financial Marke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2381250"/>
                    </a:xfrm>
                    <a:prstGeom prst="rect">
                      <a:avLst/>
                    </a:prstGeom>
                    <a:noFill/>
                    <a:ln>
                      <a:noFill/>
                    </a:ln>
                  </pic:spPr>
                </pic:pic>
              </a:graphicData>
            </a:graphic>
          </wp:inline>
        </w:drawing>
      </w:r>
    </w:p>
    <w:p w:rsidR="008335C9" w:rsidRDefault="008335C9" w:rsidP="00FA3AF3">
      <w:pPr>
        <w:pStyle w:val="ListBullet"/>
        <w:numPr>
          <w:ilvl w:val="0"/>
          <w:numId w:val="0"/>
        </w:numPr>
        <w:rPr>
          <w:sz w:val="24"/>
          <w:szCs w:val="24"/>
        </w:rPr>
      </w:pPr>
      <w:r w:rsidRPr="00A22880">
        <w:rPr>
          <w:rStyle w:val="Heading1Char"/>
        </w:rPr>
        <w:t>Information Center:</w:t>
      </w:r>
      <w:r>
        <w:rPr>
          <w:sz w:val="24"/>
          <w:szCs w:val="24"/>
        </w:rPr>
        <w:t xml:space="preserve"> </w:t>
      </w:r>
      <w:hyperlink r:id="rId11" w:history="1">
        <w:r w:rsidRPr="00A96719">
          <w:rPr>
            <w:rStyle w:val="Hyperlink"/>
            <w:sz w:val="24"/>
            <w:szCs w:val="24"/>
          </w:rPr>
          <w:t>http://highered.mheducation.com/sites/007802174x/information_center_view0/index.html</w:t>
        </w:r>
      </w:hyperlink>
    </w:p>
    <w:p w:rsidR="008335C9" w:rsidRDefault="008335C9" w:rsidP="00FA3AF3">
      <w:pPr>
        <w:pStyle w:val="ListBullet"/>
        <w:numPr>
          <w:ilvl w:val="0"/>
          <w:numId w:val="0"/>
        </w:numPr>
        <w:rPr>
          <w:sz w:val="24"/>
          <w:szCs w:val="24"/>
        </w:rPr>
      </w:pPr>
      <w:r w:rsidRPr="00A22880">
        <w:rPr>
          <w:rStyle w:val="Heading1Char"/>
        </w:rPr>
        <w:t>Student Resources:</w:t>
      </w:r>
      <w:r>
        <w:rPr>
          <w:sz w:val="24"/>
          <w:szCs w:val="24"/>
        </w:rPr>
        <w:t xml:space="preserve"> </w:t>
      </w:r>
      <w:hyperlink r:id="rId12" w:history="1">
        <w:r w:rsidRPr="00A96719">
          <w:rPr>
            <w:rStyle w:val="Hyperlink"/>
            <w:sz w:val="24"/>
            <w:szCs w:val="24"/>
          </w:rPr>
          <w:t>http://highered.mheducation.com/sites/007802174x/student_view0/index.html</w:t>
        </w:r>
      </w:hyperlink>
    </w:p>
    <w:p w:rsidR="008335C9" w:rsidRDefault="008335C9" w:rsidP="00901DCB">
      <w:pPr>
        <w:pStyle w:val="Heading2"/>
        <w:rPr>
          <w:sz w:val="24"/>
          <w:szCs w:val="24"/>
        </w:rPr>
      </w:pPr>
    </w:p>
    <w:p w:rsidR="00742BF6" w:rsidRDefault="003323BC" w:rsidP="00901DCB">
      <w:pPr>
        <w:pStyle w:val="Heading2"/>
        <w:rPr>
          <w:sz w:val="24"/>
          <w:szCs w:val="24"/>
        </w:rPr>
      </w:pPr>
      <w:r w:rsidRPr="00901DCB">
        <w:rPr>
          <w:sz w:val="24"/>
          <w:szCs w:val="24"/>
        </w:rPr>
        <w:t>Course Schedule</w:t>
      </w:r>
      <w:r w:rsidR="00A22880">
        <w:rPr>
          <w:sz w:val="24"/>
          <w:szCs w:val="24"/>
        </w:rPr>
        <w:t xml:space="preserve"> (</w:t>
      </w:r>
      <w:r w:rsidR="0089042F">
        <w:rPr>
          <w:sz w:val="24"/>
          <w:szCs w:val="24"/>
        </w:rPr>
        <w:t xml:space="preserve">Tentative - </w:t>
      </w:r>
      <w:r w:rsidR="00A22880">
        <w:rPr>
          <w:sz w:val="24"/>
          <w:szCs w:val="24"/>
        </w:rPr>
        <w:t>Subject to change at the discretion of the instructor.)</w:t>
      </w:r>
    </w:p>
    <w:tbl>
      <w:tblPr>
        <w:tblStyle w:val="GridTable1Light-Accent1"/>
        <w:tblW w:w="0" w:type="auto"/>
        <w:tblLook w:val="04A0" w:firstRow="1" w:lastRow="0" w:firstColumn="1" w:lastColumn="0" w:noHBand="0" w:noVBand="1"/>
      </w:tblPr>
      <w:tblGrid>
        <w:gridCol w:w="985"/>
        <w:gridCol w:w="2610"/>
        <w:gridCol w:w="6129"/>
      </w:tblGrid>
      <w:tr w:rsidR="002E5571" w:rsidRPr="002E5571" w:rsidTr="009C40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rsidR="002E5571" w:rsidRPr="002E5571" w:rsidRDefault="002E5571" w:rsidP="002E5571">
            <w:pPr>
              <w:jc w:val="center"/>
              <w:rPr>
                <w:sz w:val="24"/>
                <w:szCs w:val="24"/>
              </w:rPr>
            </w:pPr>
            <w:r w:rsidRPr="002E5571">
              <w:rPr>
                <w:sz w:val="24"/>
                <w:szCs w:val="24"/>
              </w:rPr>
              <w:t>Week</w:t>
            </w:r>
          </w:p>
        </w:tc>
        <w:tc>
          <w:tcPr>
            <w:tcW w:w="2610" w:type="dxa"/>
          </w:tcPr>
          <w:p w:rsidR="002E5571" w:rsidRPr="002E5571" w:rsidRDefault="002E5571" w:rsidP="002E5571">
            <w:pPr>
              <w:jc w:val="center"/>
              <w:cnfStyle w:val="100000000000" w:firstRow="1" w:lastRow="0" w:firstColumn="0" w:lastColumn="0" w:oddVBand="0" w:evenVBand="0" w:oddHBand="0" w:evenHBand="0" w:firstRowFirstColumn="0" w:firstRowLastColumn="0" w:lastRowFirstColumn="0" w:lastRowLastColumn="0"/>
              <w:rPr>
                <w:sz w:val="24"/>
                <w:szCs w:val="24"/>
              </w:rPr>
            </w:pPr>
            <w:r w:rsidRPr="002E5571">
              <w:rPr>
                <w:sz w:val="24"/>
                <w:szCs w:val="24"/>
              </w:rPr>
              <w:t>Dates</w:t>
            </w:r>
          </w:p>
        </w:tc>
        <w:tc>
          <w:tcPr>
            <w:tcW w:w="6129" w:type="dxa"/>
          </w:tcPr>
          <w:p w:rsidR="002E5571" w:rsidRPr="002E5571" w:rsidRDefault="002E5571" w:rsidP="002E5571">
            <w:pPr>
              <w:jc w:val="center"/>
              <w:cnfStyle w:val="100000000000" w:firstRow="1" w:lastRow="0" w:firstColumn="0" w:lastColumn="0" w:oddVBand="0" w:evenVBand="0" w:oddHBand="0" w:evenHBand="0" w:firstRowFirstColumn="0" w:firstRowLastColumn="0" w:lastRowFirstColumn="0" w:lastRowLastColumn="0"/>
              <w:rPr>
                <w:sz w:val="24"/>
                <w:szCs w:val="24"/>
              </w:rPr>
            </w:pPr>
            <w:r w:rsidRPr="002E5571">
              <w:rPr>
                <w:sz w:val="24"/>
                <w:szCs w:val="24"/>
              </w:rPr>
              <w:t>Activity</w:t>
            </w:r>
          </w:p>
        </w:tc>
      </w:tr>
      <w:tr w:rsidR="002E5571" w:rsidRPr="002E5571" w:rsidTr="009C40FB">
        <w:tc>
          <w:tcPr>
            <w:cnfStyle w:val="001000000000" w:firstRow="0" w:lastRow="0" w:firstColumn="1" w:lastColumn="0" w:oddVBand="0" w:evenVBand="0" w:oddHBand="0" w:evenHBand="0" w:firstRowFirstColumn="0" w:firstRowLastColumn="0" w:lastRowFirstColumn="0" w:lastRowLastColumn="0"/>
            <w:tcW w:w="985" w:type="dxa"/>
          </w:tcPr>
          <w:p w:rsidR="002E5571" w:rsidRPr="002E5571" w:rsidRDefault="002E5571" w:rsidP="006A7D39">
            <w:pPr>
              <w:rPr>
                <w:sz w:val="24"/>
                <w:szCs w:val="24"/>
              </w:rPr>
            </w:pPr>
            <w:r>
              <w:rPr>
                <w:sz w:val="24"/>
                <w:szCs w:val="24"/>
              </w:rPr>
              <w:t>1</w:t>
            </w:r>
          </w:p>
        </w:tc>
        <w:tc>
          <w:tcPr>
            <w:tcW w:w="2610" w:type="dxa"/>
          </w:tcPr>
          <w:p w:rsidR="002E5571" w:rsidRPr="002E5571" w:rsidRDefault="002E5571" w:rsidP="006A7D3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r w:rsidR="007B5E4B">
              <w:rPr>
                <w:sz w:val="24"/>
                <w:szCs w:val="24"/>
              </w:rPr>
              <w:t>1</w:t>
            </w:r>
            <w:r>
              <w:rPr>
                <w:sz w:val="24"/>
                <w:szCs w:val="24"/>
              </w:rPr>
              <w:t>/</w:t>
            </w:r>
            <w:r w:rsidR="007B5E4B">
              <w:rPr>
                <w:sz w:val="24"/>
                <w:szCs w:val="24"/>
              </w:rPr>
              <w:t>14</w:t>
            </w:r>
            <w:r>
              <w:rPr>
                <w:sz w:val="24"/>
                <w:szCs w:val="24"/>
              </w:rPr>
              <w:t xml:space="preserve"> – 0</w:t>
            </w:r>
            <w:r w:rsidR="007B5E4B">
              <w:rPr>
                <w:sz w:val="24"/>
                <w:szCs w:val="24"/>
              </w:rPr>
              <w:t>1</w:t>
            </w:r>
            <w:r>
              <w:rPr>
                <w:sz w:val="24"/>
                <w:szCs w:val="24"/>
              </w:rPr>
              <w:t>/2</w:t>
            </w:r>
            <w:r w:rsidR="007B5E4B">
              <w:rPr>
                <w:sz w:val="24"/>
                <w:szCs w:val="24"/>
              </w:rPr>
              <w:t>0</w:t>
            </w:r>
          </w:p>
        </w:tc>
        <w:tc>
          <w:tcPr>
            <w:tcW w:w="6129" w:type="dxa"/>
          </w:tcPr>
          <w:p w:rsidR="002E5571" w:rsidRDefault="002E5571" w:rsidP="006A7D3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Chapter 1: An Introduction to Money and the Financial System</w:t>
            </w:r>
          </w:p>
          <w:p w:rsidR="002E5571" w:rsidRDefault="002E5571" w:rsidP="006A7D3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Chapter 2: Money and the Payments System</w:t>
            </w:r>
          </w:p>
          <w:p w:rsidR="002E5571" w:rsidRPr="002E5571" w:rsidRDefault="002E5571" w:rsidP="006A7D3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Connect Assignments: Chapters 1 &amp; 2</w:t>
            </w:r>
            <w:r w:rsidR="00261AED">
              <w:rPr>
                <w:sz w:val="24"/>
                <w:szCs w:val="24"/>
              </w:rPr>
              <w:t xml:space="preserve"> (Due Sunday, 0</w:t>
            </w:r>
            <w:r w:rsidR="007B5E4B">
              <w:rPr>
                <w:sz w:val="24"/>
                <w:szCs w:val="24"/>
              </w:rPr>
              <w:t>1</w:t>
            </w:r>
            <w:r w:rsidR="00261AED">
              <w:rPr>
                <w:sz w:val="24"/>
                <w:szCs w:val="24"/>
              </w:rPr>
              <w:t>/2</w:t>
            </w:r>
            <w:r w:rsidR="007B5E4B">
              <w:rPr>
                <w:sz w:val="24"/>
                <w:szCs w:val="24"/>
              </w:rPr>
              <w:t>0</w:t>
            </w:r>
            <w:r w:rsidR="00261AED">
              <w:rPr>
                <w:sz w:val="24"/>
                <w:szCs w:val="24"/>
              </w:rPr>
              <w:t xml:space="preserve"> @ 11:59 PM)</w:t>
            </w:r>
          </w:p>
        </w:tc>
      </w:tr>
      <w:tr w:rsidR="002E5571" w:rsidRPr="002E5571" w:rsidTr="009C40FB">
        <w:tc>
          <w:tcPr>
            <w:cnfStyle w:val="001000000000" w:firstRow="0" w:lastRow="0" w:firstColumn="1" w:lastColumn="0" w:oddVBand="0" w:evenVBand="0" w:oddHBand="0" w:evenHBand="0" w:firstRowFirstColumn="0" w:firstRowLastColumn="0" w:lastRowFirstColumn="0" w:lastRowLastColumn="0"/>
            <w:tcW w:w="985" w:type="dxa"/>
          </w:tcPr>
          <w:p w:rsidR="002E5571" w:rsidRPr="002E5571" w:rsidRDefault="002E5571" w:rsidP="006A7D39">
            <w:pPr>
              <w:rPr>
                <w:sz w:val="24"/>
                <w:szCs w:val="24"/>
              </w:rPr>
            </w:pPr>
            <w:r>
              <w:rPr>
                <w:sz w:val="24"/>
                <w:szCs w:val="24"/>
              </w:rPr>
              <w:t>2</w:t>
            </w:r>
          </w:p>
        </w:tc>
        <w:tc>
          <w:tcPr>
            <w:tcW w:w="2610" w:type="dxa"/>
          </w:tcPr>
          <w:p w:rsidR="002E5571" w:rsidRPr="002E5571" w:rsidRDefault="002E5571" w:rsidP="006A7D3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r w:rsidR="007B5E4B">
              <w:rPr>
                <w:sz w:val="24"/>
                <w:szCs w:val="24"/>
              </w:rPr>
              <w:t>1</w:t>
            </w:r>
            <w:r>
              <w:rPr>
                <w:sz w:val="24"/>
                <w:szCs w:val="24"/>
              </w:rPr>
              <w:t>/2</w:t>
            </w:r>
            <w:r w:rsidR="007B5E4B">
              <w:rPr>
                <w:sz w:val="24"/>
                <w:szCs w:val="24"/>
              </w:rPr>
              <w:t>1</w:t>
            </w:r>
            <w:r>
              <w:rPr>
                <w:sz w:val="24"/>
                <w:szCs w:val="24"/>
              </w:rPr>
              <w:t xml:space="preserve"> – 0</w:t>
            </w:r>
            <w:r w:rsidR="007B5E4B">
              <w:rPr>
                <w:sz w:val="24"/>
                <w:szCs w:val="24"/>
              </w:rPr>
              <w:t>1</w:t>
            </w:r>
            <w:r>
              <w:rPr>
                <w:sz w:val="24"/>
                <w:szCs w:val="24"/>
              </w:rPr>
              <w:t>/</w:t>
            </w:r>
            <w:r w:rsidR="007B5E4B">
              <w:rPr>
                <w:sz w:val="24"/>
                <w:szCs w:val="24"/>
              </w:rPr>
              <w:t>27</w:t>
            </w:r>
          </w:p>
        </w:tc>
        <w:tc>
          <w:tcPr>
            <w:tcW w:w="6129" w:type="dxa"/>
          </w:tcPr>
          <w:p w:rsidR="002E5571" w:rsidRDefault="002E5571" w:rsidP="006A7D3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Chapter 3: Financial Instruments, Financial Markets, and Financial Institutions</w:t>
            </w:r>
          </w:p>
          <w:p w:rsidR="002E5571" w:rsidRDefault="002E5571" w:rsidP="006A7D3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Chapter 4: Future Value, Present Value, and Interest Rates</w:t>
            </w:r>
          </w:p>
          <w:p w:rsidR="002E5571" w:rsidRPr="002E5571" w:rsidRDefault="002E5571" w:rsidP="006A7D3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Connect Assignments: Chapters</w:t>
            </w:r>
            <w:r w:rsidR="00F1352C">
              <w:rPr>
                <w:sz w:val="24"/>
                <w:szCs w:val="24"/>
              </w:rPr>
              <w:t xml:space="preserve"> 3 &amp; 4</w:t>
            </w:r>
            <w:r w:rsidR="00261AED">
              <w:rPr>
                <w:sz w:val="24"/>
                <w:szCs w:val="24"/>
              </w:rPr>
              <w:t xml:space="preserve"> (Due Sunday, 0</w:t>
            </w:r>
            <w:r w:rsidR="007B5E4B">
              <w:rPr>
                <w:sz w:val="24"/>
                <w:szCs w:val="24"/>
              </w:rPr>
              <w:t>1</w:t>
            </w:r>
            <w:r w:rsidR="00261AED">
              <w:rPr>
                <w:sz w:val="24"/>
                <w:szCs w:val="24"/>
              </w:rPr>
              <w:t>/</w:t>
            </w:r>
            <w:r w:rsidR="007B5E4B">
              <w:rPr>
                <w:sz w:val="24"/>
                <w:szCs w:val="24"/>
              </w:rPr>
              <w:t>27</w:t>
            </w:r>
            <w:r w:rsidR="00261AED">
              <w:rPr>
                <w:sz w:val="24"/>
                <w:szCs w:val="24"/>
              </w:rPr>
              <w:t xml:space="preserve"> @ 11:59 PM)</w:t>
            </w:r>
          </w:p>
        </w:tc>
      </w:tr>
      <w:tr w:rsidR="002E5571" w:rsidRPr="002E5571" w:rsidTr="009C40FB">
        <w:tc>
          <w:tcPr>
            <w:cnfStyle w:val="001000000000" w:firstRow="0" w:lastRow="0" w:firstColumn="1" w:lastColumn="0" w:oddVBand="0" w:evenVBand="0" w:oddHBand="0" w:evenHBand="0" w:firstRowFirstColumn="0" w:firstRowLastColumn="0" w:lastRowFirstColumn="0" w:lastRowLastColumn="0"/>
            <w:tcW w:w="985" w:type="dxa"/>
          </w:tcPr>
          <w:p w:rsidR="002E5571" w:rsidRPr="002E5571" w:rsidRDefault="002E5571" w:rsidP="006A7D39">
            <w:pPr>
              <w:rPr>
                <w:sz w:val="24"/>
                <w:szCs w:val="24"/>
              </w:rPr>
            </w:pPr>
            <w:r>
              <w:rPr>
                <w:sz w:val="24"/>
                <w:szCs w:val="24"/>
              </w:rPr>
              <w:t>3</w:t>
            </w:r>
          </w:p>
        </w:tc>
        <w:tc>
          <w:tcPr>
            <w:tcW w:w="2610" w:type="dxa"/>
          </w:tcPr>
          <w:p w:rsidR="002E5571" w:rsidRPr="002E5571" w:rsidRDefault="002E5571" w:rsidP="006A7D3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r w:rsidR="007B5E4B">
              <w:rPr>
                <w:sz w:val="24"/>
                <w:szCs w:val="24"/>
              </w:rPr>
              <w:t>1</w:t>
            </w:r>
            <w:r>
              <w:rPr>
                <w:sz w:val="24"/>
                <w:szCs w:val="24"/>
              </w:rPr>
              <w:t>/</w:t>
            </w:r>
            <w:r w:rsidR="007B5E4B">
              <w:rPr>
                <w:sz w:val="24"/>
                <w:szCs w:val="24"/>
              </w:rPr>
              <w:t>28</w:t>
            </w:r>
            <w:r>
              <w:rPr>
                <w:sz w:val="24"/>
                <w:szCs w:val="24"/>
              </w:rPr>
              <w:t xml:space="preserve"> – 0</w:t>
            </w:r>
            <w:r w:rsidR="007B5E4B">
              <w:rPr>
                <w:sz w:val="24"/>
                <w:szCs w:val="24"/>
              </w:rPr>
              <w:t>2</w:t>
            </w:r>
            <w:r>
              <w:rPr>
                <w:sz w:val="24"/>
                <w:szCs w:val="24"/>
              </w:rPr>
              <w:t>/</w:t>
            </w:r>
            <w:r w:rsidR="00EB2433">
              <w:rPr>
                <w:sz w:val="24"/>
                <w:szCs w:val="24"/>
              </w:rPr>
              <w:t>0</w:t>
            </w:r>
            <w:r w:rsidR="007B5E4B">
              <w:rPr>
                <w:sz w:val="24"/>
                <w:szCs w:val="24"/>
              </w:rPr>
              <w:t>3</w:t>
            </w:r>
          </w:p>
        </w:tc>
        <w:tc>
          <w:tcPr>
            <w:tcW w:w="6129" w:type="dxa"/>
          </w:tcPr>
          <w:p w:rsidR="007B5E4B" w:rsidRDefault="007B5E4B" w:rsidP="007B5E4B">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Exam 1 Chapter 1 - 4 (Opens 1:00 AM, 01/28 and closes at 11:59 PM, 02/03)</w:t>
            </w:r>
          </w:p>
          <w:p w:rsidR="002E5571" w:rsidRDefault="00F1352C" w:rsidP="006A7D3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Chapter 5: Understanding Risk</w:t>
            </w:r>
          </w:p>
          <w:p w:rsidR="00F1352C" w:rsidRDefault="00F1352C" w:rsidP="006A7D3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Chapter 6: Bonds, Bond Prices, and the Determination of Interest Rates</w:t>
            </w:r>
          </w:p>
          <w:p w:rsidR="00F1352C" w:rsidRPr="002E5571" w:rsidRDefault="00F1352C" w:rsidP="006A7D3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Connect Assignments: Chapters 5 &amp; 6</w:t>
            </w:r>
            <w:r w:rsidR="00261AED">
              <w:rPr>
                <w:sz w:val="24"/>
                <w:szCs w:val="24"/>
              </w:rPr>
              <w:t xml:space="preserve"> (Due Sunday, 0</w:t>
            </w:r>
            <w:r w:rsidR="007B5E4B">
              <w:rPr>
                <w:sz w:val="24"/>
                <w:szCs w:val="24"/>
              </w:rPr>
              <w:t>2</w:t>
            </w:r>
            <w:r w:rsidR="00261AED">
              <w:rPr>
                <w:sz w:val="24"/>
                <w:szCs w:val="24"/>
              </w:rPr>
              <w:t>/</w:t>
            </w:r>
            <w:r w:rsidR="00EB2433">
              <w:rPr>
                <w:sz w:val="24"/>
                <w:szCs w:val="24"/>
              </w:rPr>
              <w:t>0</w:t>
            </w:r>
            <w:r w:rsidR="007B5E4B">
              <w:rPr>
                <w:sz w:val="24"/>
                <w:szCs w:val="24"/>
              </w:rPr>
              <w:t>3</w:t>
            </w:r>
            <w:r w:rsidR="00261AED">
              <w:rPr>
                <w:sz w:val="24"/>
                <w:szCs w:val="24"/>
              </w:rPr>
              <w:t xml:space="preserve"> @ 11:59 PM)</w:t>
            </w:r>
          </w:p>
        </w:tc>
      </w:tr>
      <w:tr w:rsidR="002E5571" w:rsidRPr="002E5571" w:rsidTr="009C40FB">
        <w:tc>
          <w:tcPr>
            <w:cnfStyle w:val="001000000000" w:firstRow="0" w:lastRow="0" w:firstColumn="1" w:lastColumn="0" w:oddVBand="0" w:evenVBand="0" w:oddHBand="0" w:evenHBand="0" w:firstRowFirstColumn="0" w:firstRowLastColumn="0" w:lastRowFirstColumn="0" w:lastRowLastColumn="0"/>
            <w:tcW w:w="985" w:type="dxa"/>
          </w:tcPr>
          <w:p w:rsidR="002E5571" w:rsidRPr="002E5571" w:rsidRDefault="002E5571" w:rsidP="006A7D39">
            <w:pPr>
              <w:rPr>
                <w:sz w:val="24"/>
                <w:szCs w:val="24"/>
              </w:rPr>
            </w:pPr>
            <w:r>
              <w:rPr>
                <w:sz w:val="24"/>
                <w:szCs w:val="24"/>
              </w:rPr>
              <w:t>4</w:t>
            </w:r>
          </w:p>
        </w:tc>
        <w:tc>
          <w:tcPr>
            <w:tcW w:w="2610" w:type="dxa"/>
          </w:tcPr>
          <w:p w:rsidR="002E5571" w:rsidRPr="002E5571" w:rsidRDefault="002E5571" w:rsidP="006A7D3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r w:rsidR="007B5E4B">
              <w:rPr>
                <w:sz w:val="24"/>
                <w:szCs w:val="24"/>
              </w:rPr>
              <w:t>2</w:t>
            </w:r>
            <w:r>
              <w:rPr>
                <w:sz w:val="24"/>
                <w:szCs w:val="24"/>
              </w:rPr>
              <w:t>/</w:t>
            </w:r>
            <w:r w:rsidR="007B5E4B">
              <w:rPr>
                <w:sz w:val="24"/>
                <w:szCs w:val="24"/>
              </w:rPr>
              <w:t>04</w:t>
            </w:r>
            <w:r>
              <w:rPr>
                <w:sz w:val="24"/>
                <w:szCs w:val="24"/>
              </w:rPr>
              <w:t xml:space="preserve"> – 0</w:t>
            </w:r>
            <w:r w:rsidR="007B5E4B">
              <w:rPr>
                <w:sz w:val="24"/>
                <w:szCs w:val="24"/>
              </w:rPr>
              <w:t>2</w:t>
            </w:r>
            <w:r>
              <w:rPr>
                <w:sz w:val="24"/>
                <w:szCs w:val="24"/>
              </w:rPr>
              <w:t>/1</w:t>
            </w:r>
            <w:r w:rsidR="007B5E4B">
              <w:rPr>
                <w:sz w:val="24"/>
                <w:szCs w:val="24"/>
              </w:rPr>
              <w:t>0</w:t>
            </w:r>
          </w:p>
        </w:tc>
        <w:tc>
          <w:tcPr>
            <w:tcW w:w="6129" w:type="dxa"/>
          </w:tcPr>
          <w:p w:rsidR="002E5571" w:rsidRDefault="00F1352C" w:rsidP="006A7D3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Chapter 7: The Risk and Term Structure of Interest Rates</w:t>
            </w:r>
          </w:p>
          <w:p w:rsidR="00F1352C" w:rsidRDefault="00F1352C" w:rsidP="006A7D3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Chapter 8: Stocks, Stock Markets, and Market Efficiency</w:t>
            </w:r>
          </w:p>
          <w:p w:rsidR="00F1352C" w:rsidRPr="002E5571" w:rsidRDefault="00F1352C" w:rsidP="006A7D3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Connect Assignments: Chapters 7 &amp; 8</w:t>
            </w:r>
            <w:r w:rsidR="00261AED">
              <w:rPr>
                <w:sz w:val="24"/>
                <w:szCs w:val="24"/>
              </w:rPr>
              <w:t xml:space="preserve"> (Due Sunday, 0</w:t>
            </w:r>
            <w:r w:rsidR="007B5E4B">
              <w:rPr>
                <w:sz w:val="24"/>
                <w:szCs w:val="24"/>
              </w:rPr>
              <w:t>2</w:t>
            </w:r>
            <w:r w:rsidR="00261AED">
              <w:rPr>
                <w:sz w:val="24"/>
                <w:szCs w:val="24"/>
              </w:rPr>
              <w:t>/1</w:t>
            </w:r>
            <w:r w:rsidR="007B5E4B">
              <w:rPr>
                <w:sz w:val="24"/>
                <w:szCs w:val="24"/>
              </w:rPr>
              <w:t>0</w:t>
            </w:r>
            <w:r w:rsidR="00261AED">
              <w:rPr>
                <w:sz w:val="24"/>
                <w:szCs w:val="24"/>
              </w:rPr>
              <w:t xml:space="preserve"> @ 11:59 PM)</w:t>
            </w:r>
          </w:p>
        </w:tc>
      </w:tr>
      <w:tr w:rsidR="002E5571" w:rsidRPr="002E5571" w:rsidTr="009C40FB">
        <w:tc>
          <w:tcPr>
            <w:cnfStyle w:val="001000000000" w:firstRow="0" w:lastRow="0" w:firstColumn="1" w:lastColumn="0" w:oddVBand="0" w:evenVBand="0" w:oddHBand="0" w:evenHBand="0" w:firstRowFirstColumn="0" w:firstRowLastColumn="0" w:lastRowFirstColumn="0" w:lastRowLastColumn="0"/>
            <w:tcW w:w="985" w:type="dxa"/>
          </w:tcPr>
          <w:p w:rsidR="002E5571" w:rsidRPr="002E5571" w:rsidRDefault="002E5571" w:rsidP="006A7D39">
            <w:pPr>
              <w:rPr>
                <w:sz w:val="24"/>
                <w:szCs w:val="24"/>
              </w:rPr>
            </w:pPr>
            <w:r>
              <w:rPr>
                <w:sz w:val="24"/>
                <w:szCs w:val="24"/>
              </w:rPr>
              <w:t>5</w:t>
            </w:r>
          </w:p>
        </w:tc>
        <w:tc>
          <w:tcPr>
            <w:tcW w:w="2610" w:type="dxa"/>
          </w:tcPr>
          <w:p w:rsidR="002E5571" w:rsidRPr="002E5571" w:rsidRDefault="002E5571" w:rsidP="006A7D3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r w:rsidR="007B5E4B">
              <w:rPr>
                <w:sz w:val="24"/>
                <w:szCs w:val="24"/>
              </w:rPr>
              <w:t>2</w:t>
            </w:r>
            <w:r>
              <w:rPr>
                <w:sz w:val="24"/>
                <w:szCs w:val="24"/>
              </w:rPr>
              <w:t>/1</w:t>
            </w:r>
            <w:r w:rsidR="007B5E4B">
              <w:rPr>
                <w:sz w:val="24"/>
                <w:szCs w:val="24"/>
              </w:rPr>
              <w:t>1</w:t>
            </w:r>
            <w:r>
              <w:rPr>
                <w:sz w:val="24"/>
                <w:szCs w:val="24"/>
              </w:rPr>
              <w:t xml:space="preserve"> – 0</w:t>
            </w:r>
            <w:r w:rsidR="007B5E4B">
              <w:rPr>
                <w:sz w:val="24"/>
                <w:szCs w:val="24"/>
              </w:rPr>
              <w:t>2</w:t>
            </w:r>
            <w:r>
              <w:rPr>
                <w:sz w:val="24"/>
                <w:szCs w:val="24"/>
              </w:rPr>
              <w:t>/</w:t>
            </w:r>
            <w:r w:rsidR="007B5E4B">
              <w:rPr>
                <w:sz w:val="24"/>
                <w:szCs w:val="24"/>
              </w:rPr>
              <w:t>17</w:t>
            </w:r>
          </w:p>
        </w:tc>
        <w:tc>
          <w:tcPr>
            <w:tcW w:w="6129" w:type="dxa"/>
          </w:tcPr>
          <w:p w:rsidR="007B5E4B" w:rsidRDefault="007B5E4B" w:rsidP="006A7D3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Exam 2 Chapters 5 – 8 (Opens 1:00 AM, 02/11 and closes at 11:59 PM, 02/17)</w:t>
            </w:r>
          </w:p>
          <w:p w:rsidR="00F1352C" w:rsidRDefault="00F1352C" w:rsidP="006A7D3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Chapter 11: The Economics of Financial Intermediation</w:t>
            </w:r>
          </w:p>
          <w:p w:rsidR="009C40FB" w:rsidRDefault="009C40FB" w:rsidP="009C40FB">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Chapter 12: Depository Institutions: Banks and Bank Management</w:t>
            </w:r>
          </w:p>
          <w:p w:rsidR="00F1352C" w:rsidRPr="002E5571" w:rsidRDefault="00F1352C" w:rsidP="006A7D3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Connect Assignments: Chapters </w:t>
            </w:r>
            <w:r w:rsidR="009C40FB">
              <w:rPr>
                <w:sz w:val="24"/>
                <w:szCs w:val="24"/>
              </w:rPr>
              <w:t>11</w:t>
            </w:r>
            <w:r>
              <w:rPr>
                <w:sz w:val="24"/>
                <w:szCs w:val="24"/>
              </w:rPr>
              <w:t xml:space="preserve"> &amp; 1</w:t>
            </w:r>
            <w:r w:rsidR="009C40FB">
              <w:rPr>
                <w:sz w:val="24"/>
                <w:szCs w:val="24"/>
              </w:rPr>
              <w:t>2</w:t>
            </w:r>
            <w:r w:rsidR="00261AED">
              <w:rPr>
                <w:sz w:val="24"/>
                <w:szCs w:val="24"/>
              </w:rPr>
              <w:t xml:space="preserve"> (Due Sunday, 0</w:t>
            </w:r>
            <w:r w:rsidR="007B5E4B">
              <w:rPr>
                <w:sz w:val="24"/>
                <w:szCs w:val="24"/>
              </w:rPr>
              <w:t>2</w:t>
            </w:r>
            <w:r w:rsidR="00261AED">
              <w:rPr>
                <w:sz w:val="24"/>
                <w:szCs w:val="24"/>
              </w:rPr>
              <w:t>/</w:t>
            </w:r>
            <w:r w:rsidR="007B5E4B">
              <w:rPr>
                <w:sz w:val="24"/>
                <w:szCs w:val="24"/>
              </w:rPr>
              <w:t>17</w:t>
            </w:r>
            <w:r w:rsidR="00261AED">
              <w:rPr>
                <w:sz w:val="24"/>
                <w:szCs w:val="24"/>
              </w:rPr>
              <w:t xml:space="preserve"> @ 11:59 PM)</w:t>
            </w:r>
          </w:p>
        </w:tc>
      </w:tr>
      <w:tr w:rsidR="002E5571" w:rsidRPr="002E5571" w:rsidTr="009C40FB">
        <w:tc>
          <w:tcPr>
            <w:cnfStyle w:val="001000000000" w:firstRow="0" w:lastRow="0" w:firstColumn="1" w:lastColumn="0" w:oddVBand="0" w:evenVBand="0" w:oddHBand="0" w:evenHBand="0" w:firstRowFirstColumn="0" w:firstRowLastColumn="0" w:lastRowFirstColumn="0" w:lastRowLastColumn="0"/>
            <w:tcW w:w="985" w:type="dxa"/>
          </w:tcPr>
          <w:p w:rsidR="002E5571" w:rsidRDefault="002E5571" w:rsidP="006A7D39">
            <w:pPr>
              <w:rPr>
                <w:sz w:val="24"/>
                <w:szCs w:val="24"/>
              </w:rPr>
            </w:pPr>
            <w:r>
              <w:rPr>
                <w:sz w:val="24"/>
                <w:szCs w:val="24"/>
              </w:rPr>
              <w:t>6</w:t>
            </w:r>
          </w:p>
        </w:tc>
        <w:tc>
          <w:tcPr>
            <w:tcW w:w="2610" w:type="dxa"/>
          </w:tcPr>
          <w:p w:rsidR="002E5571" w:rsidRPr="002E5571" w:rsidRDefault="002E5571" w:rsidP="006A7D3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r w:rsidR="007B5E4B">
              <w:rPr>
                <w:sz w:val="24"/>
                <w:szCs w:val="24"/>
              </w:rPr>
              <w:t>2</w:t>
            </w:r>
            <w:r>
              <w:rPr>
                <w:sz w:val="24"/>
                <w:szCs w:val="24"/>
              </w:rPr>
              <w:t>/</w:t>
            </w:r>
            <w:r w:rsidR="007B5E4B">
              <w:rPr>
                <w:sz w:val="24"/>
                <w:szCs w:val="24"/>
              </w:rPr>
              <w:t>18</w:t>
            </w:r>
            <w:r>
              <w:rPr>
                <w:sz w:val="24"/>
                <w:szCs w:val="24"/>
              </w:rPr>
              <w:t xml:space="preserve"> – </w:t>
            </w:r>
            <w:r w:rsidR="00EB2433">
              <w:rPr>
                <w:sz w:val="24"/>
                <w:szCs w:val="24"/>
              </w:rPr>
              <w:t>0</w:t>
            </w:r>
            <w:r w:rsidR="007B5E4B">
              <w:rPr>
                <w:sz w:val="24"/>
                <w:szCs w:val="24"/>
              </w:rPr>
              <w:t>2</w:t>
            </w:r>
            <w:r>
              <w:rPr>
                <w:sz w:val="24"/>
                <w:szCs w:val="24"/>
              </w:rPr>
              <w:t>/</w:t>
            </w:r>
            <w:r w:rsidR="007B5E4B">
              <w:rPr>
                <w:sz w:val="24"/>
                <w:szCs w:val="24"/>
              </w:rPr>
              <w:t>24</w:t>
            </w:r>
          </w:p>
        </w:tc>
        <w:tc>
          <w:tcPr>
            <w:tcW w:w="6129" w:type="dxa"/>
          </w:tcPr>
          <w:p w:rsidR="00F1352C" w:rsidRDefault="00F1352C" w:rsidP="006A7D3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Chapter 13: Financial Industry Structure</w:t>
            </w:r>
          </w:p>
          <w:p w:rsidR="009C40FB" w:rsidRDefault="009C40FB" w:rsidP="006A7D3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Chapter 14: Regulating the Financial Industry</w:t>
            </w:r>
            <w:r>
              <w:rPr>
                <w:sz w:val="24"/>
                <w:szCs w:val="24"/>
              </w:rPr>
              <w:t xml:space="preserve"> </w:t>
            </w:r>
          </w:p>
          <w:p w:rsidR="00F1352C" w:rsidRPr="002E5571" w:rsidRDefault="00F1352C" w:rsidP="006A7D3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Connect Assignments: Chapters 1</w:t>
            </w:r>
            <w:r w:rsidR="009C40FB">
              <w:rPr>
                <w:sz w:val="24"/>
                <w:szCs w:val="24"/>
              </w:rPr>
              <w:t>3</w:t>
            </w:r>
            <w:r>
              <w:rPr>
                <w:sz w:val="24"/>
                <w:szCs w:val="24"/>
              </w:rPr>
              <w:t xml:space="preserve"> &amp; 1</w:t>
            </w:r>
            <w:r w:rsidR="009C40FB">
              <w:rPr>
                <w:sz w:val="24"/>
                <w:szCs w:val="24"/>
              </w:rPr>
              <w:t>4</w:t>
            </w:r>
            <w:r w:rsidR="00261AED">
              <w:rPr>
                <w:sz w:val="24"/>
                <w:szCs w:val="24"/>
              </w:rPr>
              <w:t xml:space="preserve"> (Due Sunday, </w:t>
            </w:r>
            <w:r w:rsidR="00EB2433">
              <w:rPr>
                <w:sz w:val="24"/>
                <w:szCs w:val="24"/>
              </w:rPr>
              <w:t>0</w:t>
            </w:r>
            <w:r w:rsidR="007B5E4B">
              <w:rPr>
                <w:sz w:val="24"/>
                <w:szCs w:val="24"/>
              </w:rPr>
              <w:t>2</w:t>
            </w:r>
            <w:r w:rsidR="00261AED">
              <w:rPr>
                <w:sz w:val="24"/>
                <w:szCs w:val="24"/>
              </w:rPr>
              <w:t>/</w:t>
            </w:r>
            <w:r w:rsidR="007B5E4B">
              <w:rPr>
                <w:sz w:val="24"/>
                <w:szCs w:val="24"/>
              </w:rPr>
              <w:t>24</w:t>
            </w:r>
            <w:r w:rsidR="00261AED">
              <w:rPr>
                <w:sz w:val="24"/>
                <w:szCs w:val="24"/>
              </w:rPr>
              <w:t xml:space="preserve"> @ 11:59 PM)</w:t>
            </w:r>
          </w:p>
        </w:tc>
      </w:tr>
      <w:tr w:rsidR="002E5571" w:rsidRPr="002E5571" w:rsidTr="009C40FB">
        <w:tc>
          <w:tcPr>
            <w:cnfStyle w:val="001000000000" w:firstRow="0" w:lastRow="0" w:firstColumn="1" w:lastColumn="0" w:oddVBand="0" w:evenVBand="0" w:oddHBand="0" w:evenHBand="0" w:firstRowFirstColumn="0" w:firstRowLastColumn="0" w:lastRowFirstColumn="0" w:lastRowLastColumn="0"/>
            <w:tcW w:w="985" w:type="dxa"/>
          </w:tcPr>
          <w:p w:rsidR="002E5571" w:rsidRDefault="002E5571" w:rsidP="006A7D39">
            <w:pPr>
              <w:rPr>
                <w:sz w:val="24"/>
                <w:szCs w:val="24"/>
              </w:rPr>
            </w:pPr>
            <w:r>
              <w:rPr>
                <w:sz w:val="24"/>
                <w:szCs w:val="24"/>
              </w:rPr>
              <w:t>7</w:t>
            </w:r>
          </w:p>
        </w:tc>
        <w:tc>
          <w:tcPr>
            <w:tcW w:w="2610" w:type="dxa"/>
          </w:tcPr>
          <w:p w:rsidR="002E5571" w:rsidRPr="002E5571" w:rsidRDefault="007B5E4B" w:rsidP="006A7D3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02</w:t>
            </w:r>
            <w:r w:rsidR="002E5571">
              <w:rPr>
                <w:sz w:val="24"/>
                <w:szCs w:val="24"/>
              </w:rPr>
              <w:t>/</w:t>
            </w:r>
            <w:r>
              <w:rPr>
                <w:sz w:val="24"/>
                <w:szCs w:val="24"/>
              </w:rPr>
              <w:t>25</w:t>
            </w:r>
            <w:r w:rsidR="002E5571">
              <w:rPr>
                <w:sz w:val="24"/>
                <w:szCs w:val="24"/>
              </w:rPr>
              <w:t xml:space="preserve"> – </w:t>
            </w:r>
            <w:r>
              <w:rPr>
                <w:sz w:val="24"/>
                <w:szCs w:val="24"/>
              </w:rPr>
              <w:t>03</w:t>
            </w:r>
            <w:r w:rsidR="002E5571">
              <w:rPr>
                <w:sz w:val="24"/>
                <w:szCs w:val="24"/>
              </w:rPr>
              <w:t>/0</w:t>
            </w:r>
            <w:r>
              <w:rPr>
                <w:sz w:val="24"/>
                <w:szCs w:val="24"/>
              </w:rPr>
              <w:t>3</w:t>
            </w:r>
          </w:p>
        </w:tc>
        <w:tc>
          <w:tcPr>
            <w:tcW w:w="6129" w:type="dxa"/>
          </w:tcPr>
          <w:p w:rsidR="00F1352C" w:rsidRDefault="00F1352C" w:rsidP="006A7D3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Chapter </w:t>
            </w:r>
            <w:r w:rsidR="009C40FB">
              <w:rPr>
                <w:sz w:val="24"/>
                <w:szCs w:val="24"/>
              </w:rPr>
              <w:t>21</w:t>
            </w:r>
            <w:r>
              <w:rPr>
                <w:sz w:val="24"/>
                <w:szCs w:val="24"/>
              </w:rPr>
              <w:t xml:space="preserve">: </w:t>
            </w:r>
            <w:r w:rsidR="009C40FB">
              <w:rPr>
                <w:sz w:val="24"/>
                <w:szCs w:val="24"/>
              </w:rPr>
              <w:t xml:space="preserve">Output, Inflation, and </w:t>
            </w:r>
            <w:r>
              <w:rPr>
                <w:sz w:val="24"/>
                <w:szCs w:val="24"/>
              </w:rPr>
              <w:t>Monetary Policy</w:t>
            </w:r>
          </w:p>
          <w:p w:rsidR="009C40FB" w:rsidRDefault="009C40FB" w:rsidP="006A7D3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Chapter 22: Understanding Business Cycle Fluctuations</w:t>
            </w:r>
          </w:p>
          <w:p w:rsidR="00F1352C" w:rsidRPr="002E5571" w:rsidRDefault="00F1352C" w:rsidP="006A7D3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Connect Assignments: Chapters </w:t>
            </w:r>
            <w:r w:rsidR="009C40FB">
              <w:rPr>
                <w:sz w:val="24"/>
                <w:szCs w:val="24"/>
              </w:rPr>
              <w:t>21</w:t>
            </w:r>
            <w:r>
              <w:rPr>
                <w:sz w:val="24"/>
                <w:szCs w:val="24"/>
              </w:rPr>
              <w:t xml:space="preserve"> &amp; </w:t>
            </w:r>
            <w:r w:rsidR="009C40FB">
              <w:rPr>
                <w:sz w:val="24"/>
                <w:szCs w:val="24"/>
              </w:rPr>
              <w:t>22</w:t>
            </w:r>
            <w:r w:rsidR="00261AED">
              <w:rPr>
                <w:sz w:val="24"/>
                <w:szCs w:val="24"/>
              </w:rPr>
              <w:t xml:space="preserve"> (Due Sunday, </w:t>
            </w:r>
            <w:r w:rsidR="007B5E4B">
              <w:rPr>
                <w:sz w:val="24"/>
                <w:szCs w:val="24"/>
              </w:rPr>
              <w:t>03</w:t>
            </w:r>
            <w:r w:rsidR="00261AED">
              <w:rPr>
                <w:sz w:val="24"/>
                <w:szCs w:val="24"/>
              </w:rPr>
              <w:t>/0</w:t>
            </w:r>
            <w:r w:rsidR="007B5E4B">
              <w:rPr>
                <w:sz w:val="24"/>
                <w:szCs w:val="24"/>
              </w:rPr>
              <w:t>3</w:t>
            </w:r>
            <w:r w:rsidR="00261AED">
              <w:rPr>
                <w:sz w:val="24"/>
                <w:szCs w:val="24"/>
              </w:rPr>
              <w:t xml:space="preserve"> @ 11:59 PM)</w:t>
            </w:r>
          </w:p>
        </w:tc>
      </w:tr>
      <w:tr w:rsidR="002E5571" w:rsidRPr="002E5571" w:rsidTr="009C40FB">
        <w:tc>
          <w:tcPr>
            <w:cnfStyle w:val="001000000000" w:firstRow="0" w:lastRow="0" w:firstColumn="1" w:lastColumn="0" w:oddVBand="0" w:evenVBand="0" w:oddHBand="0" w:evenHBand="0" w:firstRowFirstColumn="0" w:firstRowLastColumn="0" w:lastRowFirstColumn="0" w:lastRowLastColumn="0"/>
            <w:tcW w:w="985" w:type="dxa"/>
          </w:tcPr>
          <w:p w:rsidR="002E5571" w:rsidRDefault="002E5571" w:rsidP="006A7D39">
            <w:pPr>
              <w:rPr>
                <w:sz w:val="24"/>
                <w:szCs w:val="24"/>
              </w:rPr>
            </w:pPr>
            <w:r>
              <w:rPr>
                <w:sz w:val="24"/>
                <w:szCs w:val="24"/>
              </w:rPr>
              <w:t>8</w:t>
            </w:r>
          </w:p>
        </w:tc>
        <w:tc>
          <w:tcPr>
            <w:tcW w:w="2610" w:type="dxa"/>
          </w:tcPr>
          <w:p w:rsidR="002E5571" w:rsidRPr="002E5571" w:rsidRDefault="007B5E4B" w:rsidP="006A7D3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03</w:t>
            </w:r>
            <w:r w:rsidR="002E5571">
              <w:rPr>
                <w:sz w:val="24"/>
                <w:szCs w:val="24"/>
              </w:rPr>
              <w:t>/0</w:t>
            </w:r>
            <w:r>
              <w:rPr>
                <w:sz w:val="24"/>
                <w:szCs w:val="24"/>
              </w:rPr>
              <w:t>4</w:t>
            </w:r>
            <w:r w:rsidR="002E5571">
              <w:rPr>
                <w:sz w:val="24"/>
                <w:szCs w:val="24"/>
              </w:rPr>
              <w:t xml:space="preserve"> – </w:t>
            </w:r>
            <w:r>
              <w:rPr>
                <w:sz w:val="24"/>
                <w:szCs w:val="24"/>
              </w:rPr>
              <w:t>03</w:t>
            </w:r>
            <w:r w:rsidR="002E5571">
              <w:rPr>
                <w:sz w:val="24"/>
                <w:szCs w:val="24"/>
              </w:rPr>
              <w:t>/</w:t>
            </w:r>
            <w:r>
              <w:rPr>
                <w:sz w:val="24"/>
                <w:szCs w:val="24"/>
              </w:rPr>
              <w:t>08</w:t>
            </w:r>
          </w:p>
        </w:tc>
        <w:tc>
          <w:tcPr>
            <w:tcW w:w="6129" w:type="dxa"/>
          </w:tcPr>
          <w:p w:rsidR="00261AED" w:rsidRPr="002E5571" w:rsidRDefault="00943D7F" w:rsidP="006A7D3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Exam 3 Chapters 11, 12, 13, 14, </w:t>
            </w:r>
            <w:r w:rsidR="009C40FB">
              <w:rPr>
                <w:sz w:val="24"/>
                <w:szCs w:val="24"/>
              </w:rPr>
              <w:t>21, 22</w:t>
            </w:r>
            <w:r>
              <w:rPr>
                <w:sz w:val="24"/>
                <w:szCs w:val="24"/>
              </w:rPr>
              <w:t xml:space="preserve"> (Due Friday, 03/08 @ 11:59 PM)</w:t>
            </w:r>
            <w:bookmarkStart w:id="0" w:name="_GoBack"/>
            <w:bookmarkEnd w:id="0"/>
          </w:p>
        </w:tc>
      </w:tr>
    </w:tbl>
    <w:p w:rsidR="006A7D39" w:rsidRPr="006A7D39" w:rsidRDefault="006A7D39" w:rsidP="006A7D39"/>
    <w:p w:rsidR="00D70E3C" w:rsidRDefault="00D70E3C" w:rsidP="00901DCB">
      <w:pPr>
        <w:pStyle w:val="Heading2"/>
        <w:rPr>
          <w:sz w:val="24"/>
          <w:szCs w:val="24"/>
        </w:rPr>
      </w:pPr>
      <w:r>
        <w:rPr>
          <w:sz w:val="24"/>
          <w:szCs w:val="24"/>
        </w:rPr>
        <w:t>Attendance Policy</w:t>
      </w:r>
    </w:p>
    <w:p w:rsidR="00C33035" w:rsidRPr="00C33035" w:rsidRDefault="00C33035" w:rsidP="00C33035">
      <w:pPr>
        <w:spacing w:after="50" w:line="248" w:lineRule="auto"/>
        <w:rPr>
          <w:sz w:val="24"/>
          <w:szCs w:val="24"/>
        </w:rPr>
      </w:pPr>
      <w:r w:rsidRPr="00C33035">
        <w:rPr>
          <w:sz w:val="24"/>
          <w:szCs w:val="24"/>
        </w:rPr>
        <w:t xml:space="preserve">The University's attendance policy statements appear in the CLAS catalog </w:t>
      </w:r>
      <w:r>
        <w:rPr>
          <w:sz w:val="24"/>
          <w:szCs w:val="24"/>
        </w:rPr>
        <w:t>at:</w:t>
      </w:r>
    </w:p>
    <w:p w:rsidR="00A22880" w:rsidRDefault="00C33035" w:rsidP="00C33035">
      <w:pPr>
        <w:pStyle w:val="ListParagraph"/>
        <w:spacing w:after="231"/>
        <w:ind w:right="245"/>
        <w:jc w:val="both"/>
        <w:rPr>
          <w:sz w:val="24"/>
          <w:szCs w:val="24"/>
        </w:rPr>
      </w:pPr>
      <w:r w:rsidRPr="00C33035">
        <w:rPr>
          <w:sz w:val="24"/>
          <w:szCs w:val="24"/>
        </w:rPr>
        <w:t>(</w:t>
      </w:r>
      <w:hyperlink r:id="rId13" w:history="1">
        <w:r w:rsidRPr="00A22880">
          <w:rPr>
            <w:rStyle w:val="Hyperlink"/>
            <w:sz w:val="24"/>
            <w:szCs w:val="24"/>
          </w:rPr>
          <w:t>http://www.centralmethodist.edu/academics/catalog/clas-catalog/policies/general-academic-regulations.php</w:t>
        </w:r>
      </w:hyperlink>
      <w:hyperlink r:id="rId14" w:anchor="class">
        <w:r w:rsidRPr="00C33035">
          <w:rPr>
            <w:sz w:val="24"/>
            <w:szCs w:val="24"/>
          </w:rPr>
          <w:t>)</w:t>
        </w:r>
      </w:hyperlink>
      <w:r w:rsidRPr="00C33035">
        <w:rPr>
          <w:sz w:val="24"/>
          <w:szCs w:val="24"/>
        </w:rPr>
        <w:t xml:space="preserve"> </w:t>
      </w:r>
    </w:p>
    <w:p w:rsidR="00C33035" w:rsidRPr="009A5265" w:rsidRDefault="00A22880" w:rsidP="009A5265">
      <w:pPr>
        <w:pStyle w:val="ListParagraph"/>
        <w:spacing w:after="231"/>
        <w:ind w:right="245"/>
        <w:rPr>
          <w:sz w:val="24"/>
          <w:szCs w:val="24"/>
        </w:rPr>
      </w:pPr>
      <w:r>
        <w:rPr>
          <w:sz w:val="24"/>
          <w:szCs w:val="24"/>
        </w:rPr>
        <w:t xml:space="preserve">And </w:t>
      </w:r>
      <w:r w:rsidR="00C33035" w:rsidRPr="00C33035">
        <w:rPr>
          <w:sz w:val="24"/>
          <w:szCs w:val="24"/>
        </w:rPr>
        <w:t xml:space="preserve">in the CGES catalog </w:t>
      </w:r>
      <w:r w:rsidR="009A5265">
        <w:rPr>
          <w:sz w:val="24"/>
          <w:szCs w:val="24"/>
        </w:rPr>
        <w:t xml:space="preserve">at </w:t>
      </w:r>
      <w:hyperlink r:id="rId15" w:anchor="class">
        <w:r w:rsidR="00C33035" w:rsidRPr="00C33035">
          <w:rPr>
            <w:sz w:val="24"/>
            <w:szCs w:val="24"/>
          </w:rPr>
          <w:t>(</w:t>
        </w:r>
      </w:hyperlink>
      <w:hyperlink r:id="rId16" w:history="1">
        <w:r w:rsidR="00C33035" w:rsidRPr="00A22880">
          <w:rPr>
            <w:rStyle w:val="Hyperlink"/>
            <w:sz w:val="24"/>
            <w:szCs w:val="24"/>
          </w:rPr>
          <w:t>http://www.centralmethodist.edu/academics/catalog/cges-catalog/policies/general-academic-regulations.php</w:t>
        </w:r>
      </w:hyperlink>
      <w:hyperlink r:id="rId17" w:anchor="class">
        <w:r w:rsidR="00C33035" w:rsidRPr="00C33035">
          <w:rPr>
            <w:sz w:val="24"/>
            <w:szCs w:val="24"/>
          </w:rPr>
          <w:t>)</w:t>
        </w:r>
      </w:hyperlink>
      <w:r w:rsidR="00C33035" w:rsidRPr="00C33035">
        <w:rPr>
          <w:sz w:val="24"/>
          <w:szCs w:val="24"/>
        </w:rPr>
        <w:t xml:space="preserve">. </w:t>
      </w:r>
    </w:p>
    <w:p w:rsidR="00C33035" w:rsidRDefault="00C33035" w:rsidP="00C33035">
      <w:pPr>
        <w:rPr>
          <w:sz w:val="24"/>
          <w:szCs w:val="24"/>
        </w:rPr>
      </w:pPr>
      <w:r w:rsidRPr="00C33035">
        <w:rPr>
          <w:sz w:val="24"/>
          <w:szCs w:val="24"/>
        </w:rPr>
        <w:t>This is an eight-week course. Therefore, every class meeting covers a lot of material. Missing class means you miss being exposed to a lot of information and the opportunity to</w:t>
      </w:r>
      <w:r w:rsidR="009A5265">
        <w:rPr>
          <w:sz w:val="24"/>
          <w:szCs w:val="24"/>
        </w:rPr>
        <w:t xml:space="preserve"> not only interact with other students but</w:t>
      </w:r>
      <w:r w:rsidRPr="00C33035">
        <w:rPr>
          <w:sz w:val="24"/>
          <w:szCs w:val="24"/>
        </w:rPr>
        <w:t xml:space="preserve"> have difficult concepts explained more fully. It is imperative that you attend every class.</w:t>
      </w:r>
    </w:p>
    <w:p w:rsidR="00C33035" w:rsidRPr="00C33035" w:rsidRDefault="00C33035" w:rsidP="00C33035">
      <w:pPr>
        <w:pStyle w:val="Heading2"/>
        <w:rPr>
          <w:sz w:val="24"/>
          <w:szCs w:val="24"/>
        </w:rPr>
      </w:pPr>
      <w:r w:rsidRPr="00C33035">
        <w:rPr>
          <w:sz w:val="24"/>
          <w:szCs w:val="24"/>
        </w:rPr>
        <w:t>Grading Policy</w:t>
      </w:r>
    </w:p>
    <w:p w:rsidR="00C33035" w:rsidRDefault="00C33035" w:rsidP="00C33035">
      <w:pPr>
        <w:rPr>
          <w:sz w:val="24"/>
          <w:szCs w:val="24"/>
        </w:rPr>
      </w:pPr>
      <w:r>
        <w:rPr>
          <w:sz w:val="24"/>
          <w:szCs w:val="24"/>
        </w:rPr>
        <w:t>Your grade in this course will be based on the following criteria:</w:t>
      </w:r>
    </w:p>
    <w:p w:rsidR="00C33035" w:rsidRDefault="00C33035" w:rsidP="00C33035">
      <w:pPr>
        <w:rPr>
          <w:sz w:val="24"/>
          <w:szCs w:val="24"/>
        </w:rPr>
      </w:pPr>
      <w:r>
        <w:rPr>
          <w:sz w:val="24"/>
          <w:szCs w:val="24"/>
        </w:rPr>
        <w:t>Connect</w:t>
      </w:r>
      <w:r w:rsidR="009A5265">
        <w:rPr>
          <w:sz w:val="24"/>
          <w:szCs w:val="24"/>
        </w:rPr>
        <w:t xml:space="preserve"> &amp; LearnSmart</w:t>
      </w:r>
      <w:r>
        <w:rPr>
          <w:sz w:val="24"/>
          <w:szCs w:val="24"/>
        </w:rPr>
        <w:t xml:space="preserve"> Assignments – </w:t>
      </w:r>
      <w:r w:rsidR="004F6F5C">
        <w:rPr>
          <w:sz w:val="24"/>
          <w:szCs w:val="24"/>
        </w:rPr>
        <w:t>4</w:t>
      </w:r>
      <w:r>
        <w:rPr>
          <w:sz w:val="24"/>
          <w:szCs w:val="24"/>
        </w:rPr>
        <w:t>0% of final grade</w:t>
      </w:r>
    </w:p>
    <w:p w:rsidR="00C33035" w:rsidRDefault="004F6F5C" w:rsidP="00C33035">
      <w:pPr>
        <w:rPr>
          <w:sz w:val="24"/>
          <w:szCs w:val="24"/>
        </w:rPr>
      </w:pPr>
      <w:r>
        <w:rPr>
          <w:sz w:val="24"/>
          <w:szCs w:val="24"/>
        </w:rPr>
        <w:t>3 Exams worth 20% each.</w:t>
      </w:r>
    </w:p>
    <w:p w:rsidR="00EB0E7C" w:rsidRDefault="00EB0E7C" w:rsidP="00C33035">
      <w:pPr>
        <w:rPr>
          <w:sz w:val="24"/>
          <w:szCs w:val="24"/>
        </w:rPr>
      </w:pPr>
      <w:r>
        <w:rPr>
          <w:sz w:val="24"/>
          <w:szCs w:val="24"/>
        </w:rPr>
        <w:t>Homework, quizzes, and exams will generally be completed online. However, there may be quizzes given at the beginning of some classes. For in-class quizzes there will be no make-ups available and you will receive a zero if you miss them. Hint: Attend every class and be on time.</w:t>
      </w:r>
    </w:p>
    <w:p w:rsidR="00C33035" w:rsidRDefault="00B21CAD" w:rsidP="00C33035">
      <w:pPr>
        <w:rPr>
          <w:sz w:val="24"/>
          <w:szCs w:val="24"/>
        </w:rPr>
      </w:pPr>
      <w:r>
        <w:rPr>
          <w:sz w:val="24"/>
          <w:szCs w:val="24"/>
        </w:rPr>
        <w:t>The following grading scale will be used:</w:t>
      </w:r>
    </w:p>
    <w:p w:rsidR="00B21CAD" w:rsidRDefault="00B21CAD" w:rsidP="00C33035">
      <w:pPr>
        <w:rPr>
          <w:sz w:val="24"/>
          <w:szCs w:val="24"/>
        </w:rPr>
      </w:pPr>
      <w:r>
        <w:rPr>
          <w:sz w:val="24"/>
          <w:szCs w:val="24"/>
        </w:rPr>
        <w:t>90-100% = A</w:t>
      </w:r>
    </w:p>
    <w:p w:rsidR="00B21CAD" w:rsidRDefault="00B21CAD" w:rsidP="00C33035">
      <w:pPr>
        <w:rPr>
          <w:sz w:val="24"/>
          <w:szCs w:val="24"/>
        </w:rPr>
      </w:pPr>
      <w:r>
        <w:rPr>
          <w:sz w:val="24"/>
          <w:szCs w:val="24"/>
        </w:rPr>
        <w:t>80-89% = B</w:t>
      </w:r>
    </w:p>
    <w:p w:rsidR="00B21CAD" w:rsidRDefault="00B21CAD" w:rsidP="00C33035">
      <w:pPr>
        <w:rPr>
          <w:sz w:val="24"/>
          <w:szCs w:val="24"/>
        </w:rPr>
      </w:pPr>
      <w:r>
        <w:rPr>
          <w:sz w:val="24"/>
          <w:szCs w:val="24"/>
        </w:rPr>
        <w:t>70-79% = C</w:t>
      </w:r>
    </w:p>
    <w:p w:rsidR="00B21CAD" w:rsidRDefault="00B21CAD" w:rsidP="00C33035">
      <w:pPr>
        <w:rPr>
          <w:sz w:val="24"/>
          <w:szCs w:val="24"/>
        </w:rPr>
      </w:pPr>
      <w:r>
        <w:rPr>
          <w:sz w:val="24"/>
          <w:szCs w:val="24"/>
        </w:rPr>
        <w:t>60-69% = D</w:t>
      </w:r>
    </w:p>
    <w:p w:rsidR="00B21CAD" w:rsidRDefault="00B21CAD" w:rsidP="00C33035">
      <w:pPr>
        <w:rPr>
          <w:sz w:val="24"/>
          <w:szCs w:val="24"/>
        </w:rPr>
      </w:pPr>
      <w:r>
        <w:rPr>
          <w:sz w:val="24"/>
          <w:szCs w:val="24"/>
        </w:rPr>
        <w:t>0-59% = F</w:t>
      </w:r>
    </w:p>
    <w:p w:rsidR="00B21CAD" w:rsidRDefault="00B21CAD" w:rsidP="00B21CAD">
      <w:pPr>
        <w:pStyle w:val="Heading2"/>
        <w:rPr>
          <w:sz w:val="24"/>
          <w:szCs w:val="24"/>
        </w:rPr>
      </w:pPr>
      <w:r w:rsidRPr="00B21CAD">
        <w:rPr>
          <w:sz w:val="24"/>
          <w:szCs w:val="24"/>
        </w:rPr>
        <w:t>Make-up Exams</w:t>
      </w:r>
    </w:p>
    <w:p w:rsidR="00B21CAD" w:rsidRDefault="00B21CAD" w:rsidP="00B21CAD">
      <w:pPr>
        <w:rPr>
          <w:sz w:val="24"/>
          <w:szCs w:val="24"/>
        </w:rPr>
      </w:pPr>
      <w:r w:rsidRPr="00B21CAD">
        <w:rPr>
          <w:sz w:val="24"/>
          <w:szCs w:val="24"/>
        </w:rPr>
        <w:t>You are allowed 6 days to complete each assignment. Therefore, all assignments must be completed during the six-day period for full credit. In the event of an emergency preventing you from completing your assignments, an extension may be granted at the discretion of your instructor.</w:t>
      </w:r>
    </w:p>
    <w:p w:rsidR="00B21CAD" w:rsidRDefault="00B21CAD" w:rsidP="00B21CAD">
      <w:pPr>
        <w:pStyle w:val="Heading2"/>
        <w:rPr>
          <w:sz w:val="24"/>
          <w:szCs w:val="24"/>
        </w:rPr>
      </w:pPr>
      <w:r w:rsidRPr="00B21CAD">
        <w:rPr>
          <w:sz w:val="24"/>
          <w:szCs w:val="24"/>
        </w:rPr>
        <w:t>Withdrawal Policy</w:t>
      </w:r>
    </w:p>
    <w:p w:rsidR="00B21CAD" w:rsidRDefault="00B21CAD" w:rsidP="00B21CAD">
      <w:pPr>
        <w:rPr>
          <w:sz w:val="24"/>
          <w:szCs w:val="24"/>
        </w:rPr>
      </w:pPr>
      <w:r w:rsidRPr="00065B82">
        <w:rPr>
          <w:sz w:val="24"/>
          <w:szCs w:val="24"/>
        </w:rPr>
        <w:t>Students who wish to withdraw from the course are responsible for completing all the requirements according to CMU policy.</w:t>
      </w:r>
    </w:p>
    <w:p w:rsidR="00C33035" w:rsidRPr="0056793B" w:rsidRDefault="00065B82" w:rsidP="0056793B">
      <w:pPr>
        <w:rPr>
          <w:sz w:val="24"/>
          <w:szCs w:val="24"/>
        </w:rPr>
      </w:pPr>
      <w:r>
        <w:rPr>
          <w:sz w:val="24"/>
          <w:szCs w:val="24"/>
        </w:rPr>
        <w:t>Consult the College Calendar for withdrawal dates with or without a “W” grade.</w:t>
      </w:r>
    </w:p>
    <w:p w:rsidR="00742BF6" w:rsidRDefault="003323BC" w:rsidP="00901DCB">
      <w:pPr>
        <w:pStyle w:val="Heading2"/>
        <w:rPr>
          <w:sz w:val="24"/>
          <w:szCs w:val="24"/>
        </w:rPr>
      </w:pPr>
      <w:r w:rsidRPr="00901DCB">
        <w:rPr>
          <w:sz w:val="24"/>
          <w:szCs w:val="24"/>
        </w:rPr>
        <w:t>Additional Information and Resources</w:t>
      </w:r>
    </w:p>
    <w:p w:rsidR="003E5808" w:rsidRPr="003E5808" w:rsidRDefault="008335C9" w:rsidP="003E5808">
      <w:pPr>
        <w:pStyle w:val="ListParagraph"/>
        <w:numPr>
          <w:ilvl w:val="0"/>
          <w:numId w:val="10"/>
        </w:numPr>
        <w:rPr>
          <w:sz w:val="24"/>
          <w:szCs w:val="24"/>
        </w:rPr>
      </w:pPr>
      <w:r w:rsidRPr="003E5808">
        <w:rPr>
          <w:sz w:val="24"/>
          <w:szCs w:val="24"/>
        </w:rPr>
        <w:t xml:space="preserve">Common Core Competencies: </w:t>
      </w:r>
      <w:hyperlink r:id="rId18" w:history="1">
        <w:hyperlink r:id="rId19" w:anchor="search=COMMON%20CORE%20COMPETENCIES" w:history="1">
          <w:r w:rsidRPr="00824ACC">
            <w:rPr>
              <w:rStyle w:val="Hyperlink"/>
              <w:sz w:val="24"/>
              <w:szCs w:val="24"/>
            </w:rPr>
            <w:t>http://www.centralmethodist.edu/academics/catalog/clas-catalog/academic-requirements/degree-requirements.pdf#search=COMMON%20CORE%20COMPETENCIES</w:t>
          </w:r>
        </w:hyperlink>
      </w:hyperlink>
    </w:p>
    <w:p w:rsidR="008335C9" w:rsidRPr="003E5808" w:rsidRDefault="008335C9" w:rsidP="003E5808">
      <w:pPr>
        <w:pStyle w:val="ListParagraph"/>
        <w:numPr>
          <w:ilvl w:val="0"/>
          <w:numId w:val="10"/>
        </w:numPr>
        <w:rPr>
          <w:sz w:val="24"/>
          <w:szCs w:val="24"/>
        </w:rPr>
      </w:pPr>
      <w:r w:rsidRPr="003E5808">
        <w:rPr>
          <w:sz w:val="24"/>
          <w:szCs w:val="24"/>
        </w:rPr>
        <w:t xml:space="preserve">Attendance Policy: The University's attendance policy statements appear in the CLAS catalog </w:t>
      </w:r>
    </w:p>
    <w:p w:rsidR="008335C9" w:rsidRPr="003E5808" w:rsidRDefault="008335C9" w:rsidP="003E5808">
      <w:pPr>
        <w:ind w:left="360"/>
        <w:rPr>
          <w:sz w:val="24"/>
          <w:szCs w:val="24"/>
        </w:rPr>
      </w:pPr>
      <w:r w:rsidRPr="003E5808">
        <w:rPr>
          <w:sz w:val="24"/>
          <w:szCs w:val="24"/>
        </w:rPr>
        <w:t>(</w:t>
      </w:r>
      <w:hyperlink r:id="rId20" w:history="1">
        <w:r w:rsidRPr="00824ACC">
          <w:rPr>
            <w:rStyle w:val="Hyperlink"/>
            <w:sz w:val="24"/>
            <w:szCs w:val="24"/>
          </w:rPr>
          <w:t>http://www.centralmethodist.edu/academics/catalog/clas-catalog/policies/general-academic-regulations.php</w:t>
        </w:r>
      </w:hyperlink>
      <w:hyperlink r:id="rId21" w:anchor="class">
        <w:r w:rsidRPr="003E5808">
          <w:rPr>
            <w:sz w:val="24"/>
            <w:szCs w:val="24"/>
          </w:rPr>
          <w:t>)</w:t>
        </w:r>
      </w:hyperlink>
      <w:r w:rsidR="003E5808" w:rsidRPr="003E5808">
        <w:rPr>
          <w:sz w:val="24"/>
          <w:szCs w:val="24"/>
        </w:rPr>
        <w:t xml:space="preserve"> </w:t>
      </w:r>
      <w:r w:rsidRPr="003E5808">
        <w:rPr>
          <w:sz w:val="24"/>
          <w:szCs w:val="24"/>
        </w:rPr>
        <w:t xml:space="preserve">and in the CGES catalog </w:t>
      </w:r>
      <w:hyperlink r:id="rId22" w:anchor="class">
        <w:r w:rsidRPr="003E5808">
          <w:rPr>
            <w:sz w:val="24"/>
            <w:szCs w:val="24"/>
          </w:rPr>
          <w:t>(</w:t>
        </w:r>
      </w:hyperlink>
      <w:hyperlink r:id="rId23" w:history="1">
        <w:r w:rsidRPr="00824ACC">
          <w:rPr>
            <w:rStyle w:val="Hyperlink"/>
            <w:sz w:val="24"/>
            <w:szCs w:val="24"/>
          </w:rPr>
          <w:t>http://www.centralmethodist.edu/academics/catalog/cges-catalog/policies/general-academic-regulations.php</w:t>
        </w:r>
      </w:hyperlink>
      <w:hyperlink r:id="rId24" w:anchor="class">
        <w:r w:rsidRPr="003E5808">
          <w:rPr>
            <w:sz w:val="24"/>
            <w:szCs w:val="24"/>
          </w:rPr>
          <w:t>)</w:t>
        </w:r>
      </w:hyperlink>
      <w:r w:rsidRPr="003E5808">
        <w:rPr>
          <w:sz w:val="24"/>
          <w:szCs w:val="24"/>
        </w:rPr>
        <w:t xml:space="preserve">. </w:t>
      </w:r>
    </w:p>
    <w:p w:rsidR="003E5808" w:rsidRPr="003E5808" w:rsidRDefault="003E5808" w:rsidP="003E5808">
      <w:pPr>
        <w:pStyle w:val="ListParagraph"/>
        <w:numPr>
          <w:ilvl w:val="0"/>
          <w:numId w:val="11"/>
        </w:numPr>
        <w:rPr>
          <w:rStyle w:val="Emphasis"/>
          <w:rFonts w:asciiTheme="majorHAnsi" w:hAnsiTheme="majorHAnsi"/>
          <w:i w:val="0"/>
          <w:iCs w:val="0"/>
          <w:sz w:val="24"/>
          <w:szCs w:val="24"/>
        </w:rPr>
      </w:pPr>
      <w:r w:rsidRPr="003E5808">
        <w:rPr>
          <w:rStyle w:val="Emphasis"/>
          <w:rFonts w:asciiTheme="majorHAnsi" w:hAnsiTheme="majorHAnsi"/>
          <w:i w:val="0"/>
          <w:sz w:val="24"/>
          <w:szCs w:val="24"/>
        </w:rPr>
        <w:t xml:space="preserve">Students </w:t>
      </w:r>
      <w:r w:rsidR="005658E1">
        <w:rPr>
          <w:rStyle w:val="Emphasis"/>
          <w:rFonts w:asciiTheme="majorHAnsi" w:hAnsiTheme="majorHAnsi"/>
          <w:i w:val="0"/>
          <w:sz w:val="24"/>
          <w:szCs w:val="24"/>
        </w:rPr>
        <w:t>w</w:t>
      </w:r>
      <w:r w:rsidRPr="003E5808">
        <w:rPr>
          <w:rStyle w:val="Emphasis"/>
          <w:rFonts w:asciiTheme="majorHAnsi" w:hAnsiTheme="majorHAnsi"/>
          <w:i w:val="0"/>
          <w:sz w:val="24"/>
          <w:szCs w:val="24"/>
        </w:rPr>
        <w:t xml:space="preserve">ith Disabilities </w:t>
      </w:r>
    </w:p>
    <w:p w:rsidR="003E5808" w:rsidRPr="003E5808" w:rsidRDefault="003E5808" w:rsidP="003E5808">
      <w:pPr>
        <w:ind w:left="360"/>
        <w:rPr>
          <w:i/>
          <w:sz w:val="24"/>
          <w:szCs w:val="24"/>
        </w:rPr>
      </w:pPr>
      <w:r w:rsidRPr="003E5808">
        <w:rPr>
          <w:rStyle w:val="Emphasis"/>
          <w:i w:val="0"/>
          <w:sz w:val="24"/>
          <w:szCs w:val="24"/>
        </w:rPr>
        <w:t xml:space="preserve">If you anticipate barriers related to the format or requirements of this course, if you have emergency medical information to share with me, or if you need to </w:t>
      </w:r>
      <w:proofErr w:type="gramStart"/>
      <w:r w:rsidRPr="003E5808">
        <w:rPr>
          <w:rStyle w:val="Emphasis"/>
          <w:i w:val="0"/>
          <w:sz w:val="24"/>
          <w:szCs w:val="24"/>
        </w:rPr>
        <w:t>make arrangements</w:t>
      </w:r>
      <w:proofErr w:type="gramEnd"/>
      <w:r w:rsidRPr="003E5808">
        <w:rPr>
          <w:rStyle w:val="Emphasis"/>
          <w:i w:val="0"/>
          <w:sz w:val="24"/>
          <w:szCs w:val="24"/>
        </w:rPr>
        <w:t xml:space="preserve"> in case the building must be evacuated, please let me know as soon as possible.</w:t>
      </w:r>
    </w:p>
    <w:p w:rsidR="003E5808" w:rsidRPr="003E5808" w:rsidRDefault="003E5808" w:rsidP="003E5808">
      <w:pPr>
        <w:ind w:left="360"/>
        <w:rPr>
          <w:i/>
          <w:sz w:val="24"/>
          <w:szCs w:val="24"/>
        </w:rPr>
      </w:pPr>
      <w:r w:rsidRPr="003E5808">
        <w:rPr>
          <w:rStyle w:val="Emphasis"/>
          <w:i w:val="0"/>
          <w:sz w:val="24"/>
          <w:szCs w:val="24"/>
        </w:rPr>
        <w:t>If disability related accommodations are necessary (for example, a note taker, extended time on exams, captioning), please establish an accommodation plan with the Disability Center (</w:t>
      </w:r>
      <w:hyperlink r:id="rId25" w:history="1">
        <w:r w:rsidR="005658E1" w:rsidRPr="005658E1">
          <w:rPr>
            <w:rStyle w:val="Hyperlink"/>
            <w:sz w:val="24"/>
            <w:szCs w:val="24"/>
          </w:rPr>
          <w:t>http://www.centralmethodist.edu/academics/learning-teaching/disability-accommodations.php</w:t>
        </w:r>
      </w:hyperlink>
      <w:r w:rsidRPr="003E5808">
        <w:rPr>
          <w:rStyle w:val="Emphasis"/>
          <w:i w:val="0"/>
          <w:sz w:val="24"/>
          <w:szCs w:val="24"/>
        </w:rPr>
        <w:t xml:space="preserve">), and then notify me of your eligibility for reasonable accommodations. For other </w:t>
      </w:r>
      <w:r w:rsidR="005658E1">
        <w:rPr>
          <w:rStyle w:val="Emphasis"/>
          <w:i w:val="0"/>
          <w:sz w:val="24"/>
          <w:szCs w:val="24"/>
        </w:rPr>
        <w:t>C</w:t>
      </w:r>
      <w:r w:rsidRPr="003E5808">
        <w:rPr>
          <w:rStyle w:val="Emphasis"/>
          <w:i w:val="0"/>
          <w:sz w:val="24"/>
          <w:szCs w:val="24"/>
        </w:rPr>
        <w:t xml:space="preserve">MU resources for persons with disabilities, click on "Disability Resources" on the </w:t>
      </w:r>
      <w:r w:rsidR="005658E1">
        <w:rPr>
          <w:rStyle w:val="Emphasis"/>
          <w:i w:val="0"/>
          <w:sz w:val="24"/>
          <w:szCs w:val="24"/>
        </w:rPr>
        <w:t>C</w:t>
      </w:r>
      <w:r w:rsidRPr="003E5808">
        <w:rPr>
          <w:rStyle w:val="Emphasis"/>
          <w:i w:val="0"/>
          <w:sz w:val="24"/>
          <w:szCs w:val="24"/>
        </w:rPr>
        <w:t>MU homepage. </w:t>
      </w:r>
    </w:p>
    <w:p w:rsidR="003E5808" w:rsidRDefault="00824ACC" w:rsidP="003E5808">
      <w:pPr>
        <w:pStyle w:val="ListParagraph"/>
        <w:numPr>
          <w:ilvl w:val="0"/>
          <w:numId w:val="11"/>
        </w:numPr>
        <w:spacing w:after="231" w:line="259" w:lineRule="auto"/>
        <w:rPr>
          <w:sz w:val="24"/>
          <w:szCs w:val="24"/>
        </w:rPr>
      </w:pPr>
      <w:r>
        <w:rPr>
          <w:rStyle w:val="Emphasis"/>
          <w:rFonts w:asciiTheme="majorHAnsi" w:hAnsiTheme="majorHAnsi"/>
          <w:i w:val="0"/>
          <w:sz w:val="24"/>
          <w:szCs w:val="24"/>
        </w:rPr>
        <w:t>Academic Conduct</w:t>
      </w:r>
      <w:r w:rsidR="003E5808" w:rsidRPr="00824ACC">
        <w:rPr>
          <w:rStyle w:val="Emphasis"/>
          <w:rFonts w:asciiTheme="majorHAnsi" w:hAnsiTheme="majorHAnsi"/>
          <w:i w:val="0"/>
          <w:sz w:val="24"/>
          <w:szCs w:val="24"/>
        </w:rPr>
        <w:t>:</w:t>
      </w:r>
      <w:r w:rsidR="003E5808" w:rsidRPr="003E5808">
        <w:rPr>
          <w:b/>
          <w:sz w:val="24"/>
          <w:szCs w:val="24"/>
        </w:rPr>
        <w:t xml:space="preserve">  </w:t>
      </w:r>
      <w:r w:rsidR="003E5808" w:rsidRPr="003E5808">
        <w:rPr>
          <w:sz w:val="24"/>
          <w:szCs w:val="24"/>
        </w:rPr>
        <w:t xml:space="preserve">Consult the CLAS catalog </w:t>
      </w:r>
    </w:p>
    <w:p w:rsidR="00824ACC" w:rsidRDefault="003E5808" w:rsidP="00824ACC">
      <w:pPr>
        <w:spacing w:after="231" w:line="259" w:lineRule="auto"/>
        <w:ind w:left="360"/>
        <w:rPr>
          <w:sz w:val="24"/>
          <w:szCs w:val="24"/>
        </w:rPr>
      </w:pPr>
      <w:r w:rsidRPr="003E5808">
        <w:rPr>
          <w:sz w:val="24"/>
          <w:szCs w:val="24"/>
        </w:rPr>
        <w:t>(</w:t>
      </w:r>
      <w:hyperlink r:id="rId26" w:history="1">
        <w:r w:rsidRPr="00824ACC">
          <w:rPr>
            <w:rStyle w:val="Hyperlink"/>
            <w:sz w:val="24"/>
            <w:szCs w:val="24"/>
          </w:rPr>
          <w:t>http://www.centralmethodist.edu/academics/catalog/clas-catalog/policies/recognitions-sanctions.php</w:t>
        </w:r>
      </w:hyperlink>
      <w:r w:rsidRPr="003E5808">
        <w:rPr>
          <w:sz w:val="24"/>
          <w:szCs w:val="24"/>
        </w:rPr>
        <w:t xml:space="preserve">) </w:t>
      </w:r>
    </w:p>
    <w:p w:rsidR="00824ACC" w:rsidRDefault="003E5808" w:rsidP="00824ACC">
      <w:pPr>
        <w:spacing w:after="231" w:line="259" w:lineRule="auto"/>
        <w:ind w:left="360"/>
        <w:rPr>
          <w:sz w:val="24"/>
          <w:szCs w:val="24"/>
        </w:rPr>
      </w:pPr>
      <w:r w:rsidRPr="003E5808">
        <w:rPr>
          <w:sz w:val="24"/>
          <w:szCs w:val="24"/>
        </w:rPr>
        <w:t>or the CGES catalog</w:t>
      </w:r>
    </w:p>
    <w:p w:rsidR="00824ACC" w:rsidRDefault="003E5808" w:rsidP="00824ACC">
      <w:pPr>
        <w:spacing w:after="231" w:line="259" w:lineRule="auto"/>
        <w:ind w:left="360"/>
        <w:rPr>
          <w:sz w:val="24"/>
          <w:szCs w:val="24"/>
        </w:rPr>
      </w:pPr>
      <w:r w:rsidRPr="003E5808">
        <w:rPr>
          <w:sz w:val="24"/>
          <w:szCs w:val="24"/>
        </w:rPr>
        <w:t>(</w:t>
      </w:r>
      <w:hyperlink r:id="rId27" w:history="1">
        <w:r w:rsidRPr="00824ACC">
          <w:rPr>
            <w:rStyle w:val="Hyperlink"/>
            <w:sz w:val="24"/>
            <w:szCs w:val="24"/>
          </w:rPr>
          <w:t>http://www.centralmethodist.edu/academics/catalog/cges-catalog/policies/recognitions-sanctions.php</w:t>
        </w:r>
      </w:hyperlink>
      <w:r w:rsidRPr="003E5808">
        <w:rPr>
          <w:sz w:val="24"/>
          <w:szCs w:val="24"/>
        </w:rPr>
        <w:t xml:space="preserve">) </w:t>
      </w:r>
    </w:p>
    <w:p w:rsidR="008335C9" w:rsidRPr="003E5808" w:rsidRDefault="003E5808" w:rsidP="00824ACC">
      <w:pPr>
        <w:spacing w:after="231" w:line="259" w:lineRule="auto"/>
        <w:ind w:left="360"/>
        <w:rPr>
          <w:sz w:val="24"/>
          <w:szCs w:val="24"/>
        </w:rPr>
      </w:pPr>
      <w:r w:rsidRPr="003E5808">
        <w:rPr>
          <w:sz w:val="24"/>
          <w:szCs w:val="24"/>
        </w:rPr>
        <w:t xml:space="preserve">for the University's Academic Conduct policy statement. </w:t>
      </w:r>
    </w:p>
    <w:p w:rsidR="005C1D86" w:rsidRPr="00F65079" w:rsidRDefault="005C1D86">
      <w:pPr>
        <w:rPr>
          <w:sz w:val="24"/>
          <w:szCs w:val="24"/>
        </w:rPr>
      </w:pPr>
    </w:p>
    <w:p w:rsidR="00F65079" w:rsidRPr="00F65079" w:rsidRDefault="00F65079">
      <w:pPr>
        <w:rPr>
          <w:sz w:val="24"/>
          <w:szCs w:val="24"/>
        </w:rPr>
      </w:pPr>
    </w:p>
    <w:sectPr w:rsidR="00F65079" w:rsidRPr="00F65079">
      <w:footerReference w:type="default" r:id="rId28"/>
      <w:pgSz w:w="12240" w:h="15840" w:code="1"/>
      <w:pgMar w:top="1152" w:right="1253" w:bottom="216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340" w:rsidRDefault="00613340">
      <w:pPr>
        <w:spacing w:after="0"/>
      </w:pPr>
      <w:r>
        <w:separator/>
      </w:r>
    </w:p>
  </w:endnote>
  <w:endnote w:type="continuationSeparator" w:id="0">
    <w:p w:rsidR="00613340" w:rsidRDefault="006133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T1C6t00">
    <w:altName w:val="Calibri"/>
    <w:panose1 w:val="00000000000000000000"/>
    <w:charset w:val="00"/>
    <w:family w:val="auto"/>
    <w:notTrueType/>
    <w:pitch w:val="default"/>
    <w:sig w:usb0="00000003" w:usb1="00000000" w:usb2="00000000" w:usb3="00000000" w:csb0="00000001" w:csb1="00000000"/>
  </w:font>
  <w:font w:name="TT156t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BF6" w:rsidRDefault="003323BC">
    <w:pPr>
      <w:pStyle w:val="Footer"/>
    </w:pPr>
    <w:r>
      <w:t xml:space="preserve">Page </w:t>
    </w:r>
    <w:r>
      <w:fldChar w:fldCharType="begin"/>
    </w:r>
    <w:r>
      <w:instrText xml:space="preserve"> PAGE   \* MERGEFORMAT </w:instrText>
    </w:r>
    <w:r>
      <w:fldChar w:fldCharType="separate"/>
    </w:r>
    <w:r w:rsidR="004F6F5C">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340" w:rsidRDefault="00613340">
      <w:pPr>
        <w:spacing w:after="0"/>
      </w:pPr>
      <w:r>
        <w:separator/>
      </w:r>
    </w:p>
  </w:footnote>
  <w:footnote w:type="continuationSeparator" w:id="0">
    <w:p w:rsidR="00613340" w:rsidRDefault="006133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915435"/>
    <w:multiLevelType w:val="hybridMultilevel"/>
    <w:tmpl w:val="5908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35986"/>
    <w:multiLevelType w:val="hybridMultilevel"/>
    <w:tmpl w:val="B994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023F68"/>
    <w:multiLevelType w:val="hybridMultilevel"/>
    <w:tmpl w:val="FD28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5F60F1"/>
    <w:multiLevelType w:val="multilevel"/>
    <w:tmpl w:val="8FDC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9B7A78"/>
    <w:multiLevelType w:val="hybridMultilevel"/>
    <w:tmpl w:val="52D889C0"/>
    <w:lvl w:ilvl="0" w:tplc="0A9C55BC">
      <w:start w:val="2"/>
      <w:numFmt w:val="decimal"/>
      <w:lvlText w:val="%1."/>
      <w:lvlJc w:val="left"/>
      <w:pPr>
        <w:ind w:left="905"/>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1" w:tplc="6708377A">
      <w:start w:val="1"/>
      <w:numFmt w:val="bullet"/>
      <w:lvlText w:val="•"/>
      <w:lvlJc w:val="left"/>
      <w:pPr>
        <w:ind w:left="122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9EACA7D0">
      <w:start w:val="1"/>
      <w:numFmt w:val="bullet"/>
      <w:lvlText w:val="▪"/>
      <w:lvlJc w:val="left"/>
      <w:pPr>
        <w:ind w:left="14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8A14A3DA">
      <w:start w:val="1"/>
      <w:numFmt w:val="bullet"/>
      <w:lvlText w:val="•"/>
      <w:lvlJc w:val="left"/>
      <w:pPr>
        <w:ind w:left="21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0F81ACE">
      <w:start w:val="1"/>
      <w:numFmt w:val="bullet"/>
      <w:lvlText w:val="o"/>
      <w:lvlJc w:val="left"/>
      <w:pPr>
        <w:ind w:left="28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6447DE6">
      <w:start w:val="1"/>
      <w:numFmt w:val="bullet"/>
      <w:lvlText w:val="▪"/>
      <w:lvlJc w:val="left"/>
      <w:pPr>
        <w:ind w:left="36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74CC2558">
      <w:start w:val="1"/>
      <w:numFmt w:val="bullet"/>
      <w:lvlText w:val="•"/>
      <w:lvlJc w:val="left"/>
      <w:pPr>
        <w:ind w:left="43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A3A826C">
      <w:start w:val="1"/>
      <w:numFmt w:val="bullet"/>
      <w:lvlText w:val="o"/>
      <w:lvlJc w:val="left"/>
      <w:pPr>
        <w:ind w:left="50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160DAD2">
      <w:start w:val="1"/>
      <w:numFmt w:val="bullet"/>
      <w:lvlText w:val="▪"/>
      <w:lvlJc w:val="left"/>
      <w:pPr>
        <w:ind w:left="57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756E47AB"/>
    <w:multiLevelType w:val="hybridMultilevel"/>
    <w:tmpl w:val="B1AC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56669C"/>
    <w:multiLevelType w:val="hybridMultilevel"/>
    <w:tmpl w:val="6F6E4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3"/>
  </w:num>
  <w:num w:numId="5">
    <w:abstractNumId w:val="3"/>
    <w:lvlOverride w:ilvl="0">
      <w:startOverride w:val="1"/>
    </w:lvlOverride>
  </w:num>
  <w:num w:numId="6">
    <w:abstractNumId w:val="6"/>
  </w:num>
  <w:num w:numId="7">
    <w:abstractNumId w:val="10"/>
  </w:num>
  <w:num w:numId="8">
    <w:abstractNumId w:val="2"/>
  </w:num>
  <w:num w:numId="9">
    <w:abstractNumId w:val="8"/>
  </w:num>
  <w:num w:numId="10">
    <w:abstractNumId w:val="9"/>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D86"/>
    <w:rsid w:val="00065B82"/>
    <w:rsid w:val="00074B35"/>
    <w:rsid w:val="001317C2"/>
    <w:rsid w:val="0018601E"/>
    <w:rsid w:val="001E3BCC"/>
    <w:rsid w:val="00224070"/>
    <w:rsid w:val="00261AED"/>
    <w:rsid w:val="00265225"/>
    <w:rsid w:val="00274327"/>
    <w:rsid w:val="002E5571"/>
    <w:rsid w:val="003323BC"/>
    <w:rsid w:val="003A2EFB"/>
    <w:rsid w:val="003B153E"/>
    <w:rsid w:val="003E5808"/>
    <w:rsid w:val="004F6F5C"/>
    <w:rsid w:val="0050663F"/>
    <w:rsid w:val="005658E1"/>
    <w:rsid w:val="0056793B"/>
    <w:rsid w:val="005C1D86"/>
    <w:rsid w:val="005C38EF"/>
    <w:rsid w:val="00613340"/>
    <w:rsid w:val="00642238"/>
    <w:rsid w:val="006A7D39"/>
    <w:rsid w:val="00742BF6"/>
    <w:rsid w:val="007B5E4B"/>
    <w:rsid w:val="00814B61"/>
    <w:rsid w:val="00824ACC"/>
    <w:rsid w:val="008335C9"/>
    <w:rsid w:val="0089042F"/>
    <w:rsid w:val="00901DCB"/>
    <w:rsid w:val="00916531"/>
    <w:rsid w:val="00943D7F"/>
    <w:rsid w:val="00952DD4"/>
    <w:rsid w:val="009A5265"/>
    <w:rsid w:val="009C40FB"/>
    <w:rsid w:val="009E1658"/>
    <w:rsid w:val="00A22880"/>
    <w:rsid w:val="00A76AE2"/>
    <w:rsid w:val="00B21CAD"/>
    <w:rsid w:val="00B418BD"/>
    <w:rsid w:val="00C33035"/>
    <w:rsid w:val="00D27374"/>
    <w:rsid w:val="00D70E3C"/>
    <w:rsid w:val="00EB0E7C"/>
    <w:rsid w:val="00EB2433"/>
    <w:rsid w:val="00F11552"/>
    <w:rsid w:val="00F1352C"/>
    <w:rsid w:val="00F65079"/>
    <w:rsid w:val="00FA3AF3"/>
    <w:rsid w:val="00FA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666F2"/>
  <w15:chartTrackingRefBased/>
  <w15:docId w15:val="{D19305B7-60BC-4134-ABC0-856B7839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D6615C" w:themeColor="accent1"/>
      <w:sz w:val="20"/>
    </w:rPr>
  </w:style>
  <w:style w:type="paragraph" w:styleId="Heading3">
    <w:name w:val="heading 3"/>
    <w:basedOn w:val="Normal"/>
    <w:next w:val="Normal"/>
    <w:link w:val="Heading3Char"/>
    <w:uiPriority w:val="9"/>
    <w:semiHidden/>
    <w:unhideWhenUsed/>
    <w:qFormat/>
    <w:rsid w:val="00224070"/>
    <w:pPr>
      <w:keepNext/>
      <w:keepLines/>
      <w:spacing w:before="40" w:after="0"/>
      <w:outlineLvl w:val="2"/>
    </w:pPr>
    <w:rPr>
      <w:rFonts w:asciiTheme="majorHAnsi" w:eastAsiaTheme="majorEastAsia" w:hAnsiTheme="majorHAnsi" w:cstheme="majorBidi"/>
      <w:color w:val="79221E"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spacing w:after="80"/>
      <w:contextualSpacing/>
    </w:pPr>
    <w:rPr>
      <w:rFonts w:asciiTheme="majorHAnsi" w:eastAsiaTheme="majorEastAsia" w:hAnsiTheme="majorHAnsi" w:cstheme="majorBidi"/>
      <w:b/>
      <w:bCs/>
      <w:color w:val="D6615C" w:themeColor="accent1"/>
      <w:spacing w:val="-10"/>
      <w:kern w:val="28"/>
      <w:sz w:val="44"/>
    </w:rPr>
  </w:style>
  <w:style w:type="character" w:customStyle="1" w:styleId="TitleChar">
    <w:name w:val="Title Char"/>
    <w:basedOn w:val="DefaultParagraphFont"/>
    <w:link w:val="Title"/>
    <w:uiPriority w:val="2"/>
    <w:rPr>
      <w:rFonts w:asciiTheme="majorHAnsi" w:eastAsiaTheme="majorEastAsia" w:hAnsiTheme="majorHAnsi" w:cstheme="majorBidi"/>
      <w:b/>
      <w:bCs/>
      <w:color w:val="D6615C"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D6615C"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D6615C"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D6615C" w:themeColor="accent1"/>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D6615C" w:themeColor="accent1"/>
        <w:sz w:val="20"/>
      </w:rPr>
      <w:tblPr/>
      <w:tcPr>
        <w:tcBorders>
          <w:top w:val="nil"/>
          <w:left w:val="nil"/>
          <w:bottom w:val="single" w:sz="4" w:space="0" w:color="D6615C" w:themeColor="accent1"/>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D6615C" w:themeColor="accent1"/>
      </w:pBdr>
      <w:spacing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rPr>
  </w:style>
  <w:style w:type="character" w:customStyle="1" w:styleId="Heading3Char">
    <w:name w:val="Heading 3 Char"/>
    <w:basedOn w:val="DefaultParagraphFont"/>
    <w:link w:val="Heading3"/>
    <w:uiPriority w:val="9"/>
    <w:semiHidden/>
    <w:rsid w:val="00224070"/>
    <w:rPr>
      <w:rFonts w:asciiTheme="majorHAnsi" w:eastAsiaTheme="majorEastAsia" w:hAnsiTheme="majorHAnsi" w:cstheme="majorBidi"/>
      <w:color w:val="79221E" w:themeColor="accent1" w:themeShade="7F"/>
      <w:sz w:val="24"/>
      <w:szCs w:val="24"/>
    </w:rPr>
  </w:style>
  <w:style w:type="paragraph" w:styleId="NormalWeb">
    <w:name w:val="Normal (Web)"/>
    <w:basedOn w:val="Normal"/>
    <w:uiPriority w:val="99"/>
    <w:semiHidden/>
    <w:unhideWhenUsed/>
    <w:rsid w:val="00224070"/>
    <w:pPr>
      <w:spacing w:before="100" w:beforeAutospacing="1" w:after="100" w:afterAutospacing="1"/>
    </w:pPr>
    <w:rPr>
      <w:rFonts w:ascii="Times New Roman" w:eastAsia="Times New Roman" w:hAnsi="Times New Roman" w:cs="Times New Roman"/>
      <w:color w:val="auto"/>
      <w:sz w:val="24"/>
      <w:szCs w:val="24"/>
      <w:lang w:eastAsia="en-US"/>
    </w:rPr>
  </w:style>
  <w:style w:type="paragraph" w:customStyle="1" w:styleId="booktitle">
    <w:name w:val="booktitle"/>
    <w:basedOn w:val="Normal"/>
    <w:rsid w:val="003A2EFB"/>
    <w:pPr>
      <w:spacing w:before="100" w:beforeAutospacing="1" w:after="100" w:afterAutospacing="1"/>
    </w:pPr>
    <w:rPr>
      <w:rFonts w:ascii="Times New Roman" w:eastAsia="Times New Roman" w:hAnsi="Times New Roman" w:cs="Times New Roman"/>
      <w:color w:val="auto"/>
      <w:sz w:val="24"/>
      <w:szCs w:val="24"/>
      <w:lang w:eastAsia="en-US"/>
    </w:rPr>
  </w:style>
  <w:style w:type="paragraph" w:styleId="ListParagraph">
    <w:name w:val="List Paragraph"/>
    <w:basedOn w:val="Normal"/>
    <w:uiPriority w:val="34"/>
    <w:unhideWhenUsed/>
    <w:qFormat/>
    <w:rsid w:val="0050663F"/>
    <w:pPr>
      <w:ind w:left="720"/>
      <w:contextualSpacing/>
    </w:pPr>
  </w:style>
  <w:style w:type="paragraph" w:styleId="BalloonText">
    <w:name w:val="Balloon Text"/>
    <w:basedOn w:val="Normal"/>
    <w:link w:val="BalloonTextChar"/>
    <w:uiPriority w:val="99"/>
    <w:semiHidden/>
    <w:unhideWhenUsed/>
    <w:rsid w:val="008335C9"/>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8335C9"/>
    <w:rPr>
      <w:rFonts w:ascii="Segoe UI" w:hAnsi="Segoe UI" w:cs="Segoe UI"/>
      <w:szCs w:val="18"/>
    </w:rPr>
  </w:style>
  <w:style w:type="character" w:styleId="Hyperlink">
    <w:name w:val="Hyperlink"/>
    <w:basedOn w:val="DefaultParagraphFont"/>
    <w:uiPriority w:val="99"/>
    <w:unhideWhenUsed/>
    <w:rsid w:val="008335C9"/>
    <w:rPr>
      <w:color w:val="549CCC" w:themeColor="hyperlink"/>
      <w:u w:val="single"/>
    </w:rPr>
  </w:style>
  <w:style w:type="character" w:styleId="UnresolvedMention">
    <w:name w:val="Unresolved Mention"/>
    <w:basedOn w:val="DefaultParagraphFont"/>
    <w:uiPriority w:val="99"/>
    <w:semiHidden/>
    <w:unhideWhenUsed/>
    <w:rsid w:val="008335C9"/>
    <w:rPr>
      <w:color w:val="808080"/>
      <w:shd w:val="clear" w:color="auto" w:fill="E6E6E6"/>
    </w:rPr>
  </w:style>
  <w:style w:type="character" w:styleId="Emphasis">
    <w:name w:val="Emphasis"/>
    <w:basedOn w:val="DefaultParagraphFont"/>
    <w:uiPriority w:val="20"/>
    <w:qFormat/>
    <w:rsid w:val="003E5808"/>
    <w:rPr>
      <w:i/>
      <w:iCs/>
    </w:rPr>
  </w:style>
  <w:style w:type="table" w:styleId="GridTable1Light-Accent1">
    <w:name w:val="Grid Table 1 Light Accent 1"/>
    <w:basedOn w:val="TableNormal"/>
    <w:uiPriority w:val="46"/>
    <w:rsid w:val="002E5571"/>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57905">
      <w:bodyDiv w:val="1"/>
      <w:marLeft w:val="0"/>
      <w:marRight w:val="0"/>
      <w:marTop w:val="0"/>
      <w:marBottom w:val="0"/>
      <w:divBdr>
        <w:top w:val="none" w:sz="0" w:space="0" w:color="auto"/>
        <w:left w:val="none" w:sz="0" w:space="0" w:color="auto"/>
        <w:bottom w:val="none" w:sz="0" w:space="0" w:color="auto"/>
        <w:right w:val="none" w:sz="0" w:space="0" w:color="auto"/>
      </w:divBdr>
      <w:divsChild>
        <w:div w:id="1287857825">
          <w:marLeft w:val="0"/>
          <w:marRight w:val="0"/>
          <w:marTop w:val="0"/>
          <w:marBottom w:val="0"/>
          <w:divBdr>
            <w:top w:val="none" w:sz="0" w:space="0" w:color="auto"/>
            <w:left w:val="none" w:sz="0" w:space="0" w:color="auto"/>
            <w:bottom w:val="none" w:sz="0" w:space="0" w:color="auto"/>
            <w:right w:val="none" w:sz="0" w:space="0" w:color="auto"/>
          </w:divBdr>
        </w:div>
      </w:divsChild>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794828628">
      <w:bodyDiv w:val="1"/>
      <w:marLeft w:val="0"/>
      <w:marRight w:val="0"/>
      <w:marTop w:val="0"/>
      <w:marBottom w:val="0"/>
      <w:divBdr>
        <w:top w:val="none" w:sz="0" w:space="0" w:color="auto"/>
        <w:left w:val="none" w:sz="0" w:space="0" w:color="auto"/>
        <w:bottom w:val="none" w:sz="0" w:space="0" w:color="auto"/>
        <w:right w:val="none" w:sz="0" w:space="0" w:color="auto"/>
      </w:divBdr>
    </w:div>
    <w:div w:id="901208422">
      <w:bodyDiv w:val="1"/>
      <w:marLeft w:val="0"/>
      <w:marRight w:val="0"/>
      <w:marTop w:val="0"/>
      <w:marBottom w:val="0"/>
      <w:divBdr>
        <w:top w:val="none" w:sz="0" w:space="0" w:color="auto"/>
        <w:left w:val="none" w:sz="0" w:space="0" w:color="auto"/>
        <w:bottom w:val="none" w:sz="0" w:space="0" w:color="auto"/>
        <w:right w:val="none" w:sz="0" w:space="0" w:color="auto"/>
      </w:divBdr>
      <w:divsChild>
        <w:div w:id="175732308">
          <w:marLeft w:val="0"/>
          <w:marRight w:val="0"/>
          <w:marTop w:val="0"/>
          <w:marBottom w:val="0"/>
          <w:divBdr>
            <w:top w:val="none" w:sz="0" w:space="0" w:color="auto"/>
            <w:left w:val="none" w:sz="0" w:space="0" w:color="auto"/>
            <w:bottom w:val="none" w:sz="0" w:space="0" w:color="auto"/>
            <w:right w:val="none" w:sz="0" w:space="0" w:color="auto"/>
          </w:divBdr>
        </w:div>
        <w:div w:id="304042304">
          <w:marLeft w:val="0"/>
          <w:marRight w:val="0"/>
          <w:marTop w:val="0"/>
          <w:marBottom w:val="0"/>
          <w:divBdr>
            <w:top w:val="none" w:sz="0" w:space="0" w:color="auto"/>
            <w:left w:val="none" w:sz="0" w:space="0" w:color="auto"/>
            <w:bottom w:val="none" w:sz="0" w:space="0" w:color="auto"/>
            <w:right w:val="none" w:sz="0" w:space="0" w:color="auto"/>
          </w:divBdr>
        </w:div>
        <w:div w:id="846943635">
          <w:marLeft w:val="0"/>
          <w:marRight w:val="0"/>
          <w:marTop w:val="0"/>
          <w:marBottom w:val="0"/>
          <w:divBdr>
            <w:top w:val="none" w:sz="0" w:space="0" w:color="auto"/>
            <w:left w:val="none" w:sz="0" w:space="0" w:color="auto"/>
            <w:bottom w:val="none" w:sz="0" w:space="0" w:color="auto"/>
            <w:right w:val="none" w:sz="0" w:space="0" w:color="auto"/>
          </w:divBdr>
        </w:div>
        <w:div w:id="430125832">
          <w:marLeft w:val="0"/>
          <w:marRight w:val="0"/>
          <w:marTop w:val="0"/>
          <w:marBottom w:val="0"/>
          <w:divBdr>
            <w:top w:val="none" w:sz="0" w:space="0" w:color="auto"/>
            <w:left w:val="none" w:sz="0" w:space="0" w:color="auto"/>
            <w:bottom w:val="none" w:sz="0" w:space="0" w:color="auto"/>
            <w:right w:val="none" w:sz="0" w:space="0" w:color="auto"/>
          </w:divBdr>
        </w:div>
        <w:div w:id="1155802031">
          <w:marLeft w:val="0"/>
          <w:marRight w:val="0"/>
          <w:marTop w:val="0"/>
          <w:marBottom w:val="0"/>
          <w:divBdr>
            <w:top w:val="none" w:sz="0" w:space="0" w:color="auto"/>
            <w:left w:val="none" w:sz="0" w:space="0" w:color="auto"/>
            <w:bottom w:val="none" w:sz="0" w:space="0" w:color="auto"/>
            <w:right w:val="none" w:sz="0" w:space="0" w:color="auto"/>
          </w:divBdr>
        </w:div>
        <w:div w:id="1940723051">
          <w:marLeft w:val="0"/>
          <w:marRight w:val="0"/>
          <w:marTop w:val="0"/>
          <w:marBottom w:val="0"/>
          <w:divBdr>
            <w:top w:val="none" w:sz="0" w:space="0" w:color="auto"/>
            <w:left w:val="none" w:sz="0" w:space="0" w:color="auto"/>
            <w:bottom w:val="none" w:sz="0" w:space="0" w:color="auto"/>
            <w:right w:val="none" w:sz="0" w:space="0" w:color="auto"/>
          </w:divBdr>
        </w:div>
        <w:div w:id="1087072647">
          <w:marLeft w:val="0"/>
          <w:marRight w:val="0"/>
          <w:marTop w:val="0"/>
          <w:marBottom w:val="0"/>
          <w:divBdr>
            <w:top w:val="none" w:sz="0" w:space="0" w:color="auto"/>
            <w:left w:val="none" w:sz="0" w:space="0" w:color="auto"/>
            <w:bottom w:val="none" w:sz="0" w:space="0" w:color="auto"/>
            <w:right w:val="none" w:sz="0" w:space="0" w:color="auto"/>
          </w:divBdr>
        </w:div>
        <w:div w:id="192694536">
          <w:marLeft w:val="0"/>
          <w:marRight w:val="0"/>
          <w:marTop w:val="0"/>
          <w:marBottom w:val="0"/>
          <w:divBdr>
            <w:top w:val="none" w:sz="0" w:space="0" w:color="auto"/>
            <w:left w:val="none" w:sz="0" w:space="0" w:color="auto"/>
            <w:bottom w:val="none" w:sz="0" w:space="0" w:color="auto"/>
            <w:right w:val="none" w:sz="0" w:space="0" w:color="auto"/>
          </w:divBdr>
        </w:div>
        <w:div w:id="1340084001">
          <w:marLeft w:val="0"/>
          <w:marRight w:val="0"/>
          <w:marTop w:val="0"/>
          <w:marBottom w:val="0"/>
          <w:divBdr>
            <w:top w:val="none" w:sz="0" w:space="0" w:color="auto"/>
            <w:left w:val="none" w:sz="0" w:space="0" w:color="auto"/>
            <w:bottom w:val="none" w:sz="0" w:space="0" w:color="auto"/>
            <w:right w:val="none" w:sz="0" w:space="0" w:color="auto"/>
          </w:divBdr>
        </w:div>
        <w:div w:id="2004579680">
          <w:marLeft w:val="0"/>
          <w:marRight w:val="0"/>
          <w:marTop w:val="0"/>
          <w:marBottom w:val="0"/>
          <w:divBdr>
            <w:top w:val="none" w:sz="0" w:space="0" w:color="auto"/>
            <w:left w:val="none" w:sz="0" w:space="0" w:color="auto"/>
            <w:bottom w:val="none" w:sz="0" w:space="0" w:color="auto"/>
            <w:right w:val="none" w:sz="0" w:space="0" w:color="auto"/>
          </w:divBdr>
        </w:div>
        <w:div w:id="194468487">
          <w:marLeft w:val="0"/>
          <w:marRight w:val="0"/>
          <w:marTop w:val="0"/>
          <w:marBottom w:val="0"/>
          <w:divBdr>
            <w:top w:val="none" w:sz="0" w:space="0" w:color="auto"/>
            <w:left w:val="none" w:sz="0" w:space="0" w:color="auto"/>
            <w:bottom w:val="none" w:sz="0" w:space="0" w:color="auto"/>
            <w:right w:val="none" w:sz="0" w:space="0" w:color="auto"/>
          </w:divBdr>
        </w:div>
        <w:div w:id="466356084">
          <w:marLeft w:val="0"/>
          <w:marRight w:val="0"/>
          <w:marTop w:val="0"/>
          <w:marBottom w:val="0"/>
          <w:divBdr>
            <w:top w:val="none" w:sz="0" w:space="0" w:color="auto"/>
            <w:left w:val="none" w:sz="0" w:space="0" w:color="auto"/>
            <w:bottom w:val="none" w:sz="0" w:space="0" w:color="auto"/>
            <w:right w:val="none" w:sz="0" w:space="0" w:color="auto"/>
          </w:divBdr>
        </w:div>
        <w:div w:id="1840461106">
          <w:marLeft w:val="0"/>
          <w:marRight w:val="0"/>
          <w:marTop w:val="0"/>
          <w:marBottom w:val="0"/>
          <w:divBdr>
            <w:top w:val="none" w:sz="0" w:space="0" w:color="auto"/>
            <w:left w:val="none" w:sz="0" w:space="0" w:color="auto"/>
            <w:bottom w:val="none" w:sz="0" w:space="0" w:color="auto"/>
            <w:right w:val="none" w:sz="0" w:space="0" w:color="auto"/>
          </w:divBdr>
        </w:div>
        <w:div w:id="1586379561">
          <w:marLeft w:val="0"/>
          <w:marRight w:val="0"/>
          <w:marTop w:val="0"/>
          <w:marBottom w:val="0"/>
          <w:divBdr>
            <w:top w:val="none" w:sz="0" w:space="0" w:color="auto"/>
            <w:left w:val="none" w:sz="0" w:space="0" w:color="auto"/>
            <w:bottom w:val="none" w:sz="0" w:space="0" w:color="auto"/>
            <w:right w:val="none" w:sz="0" w:space="0" w:color="auto"/>
          </w:divBdr>
        </w:div>
        <w:div w:id="954217741">
          <w:marLeft w:val="0"/>
          <w:marRight w:val="0"/>
          <w:marTop w:val="0"/>
          <w:marBottom w:val="0"/>
          <w:divBdr>
            <w:top w:val="none" w:sz="0" w:space="0" w:color="auto"/>
            <w:left w:val="none" w:sz="0" w:space="0" w:color="auto"/>
            <w:bottom w:val="none" w:sz="0" w:space="0" w:color="auto"/>
            <w:right w:val="none" w:sz="0" w:space="0" w:color="auto"/>
          </w:divBdr>
        </w:div>
        <w:div w:id="1447115661">
          <w:marLeft w:val="0"/>
          <w:marRight w:val="0"/>
          <w:marTop w:val="0"/>
          <w:marBottom w:val="0"/>
          <w:divBdr>
            <w:top w:val="none" w:sz="0" w:space="0" w:color="auto"/>
            <w:left w:val="none" w:sz="0" w:space="0" w:color="auto"/>
            <w:bottom w:val="none" w:sz="0" w:space="0" w:color="auto"/>
            <w:right w:val="none" w:sz="0" w:space="0" w:color="auto"/>
          </w:divBdr>
        </w:div>
        <w:div w:id="515048257">
          <w:marLeft w:val="0"/>
          <w:marRight w:val="0"/>
          <w:marTop w:val="0"/>
          <w:marBottom w:val="0"/>
          <w:divBdr>
            <w:top w:val="none" w:sz="0" w:space="0" w:color="auto"/>
            <w:left w:val="none" w:sz="0" w:space="0" w:color="auto"/>
            <w:bottom w:val="none" w:sz="0" w:space="0" w:color="auto"/>
            <w:right w:val="none" w:sz="0" w:space="0" w:color="auto"/>
          </w:divBdr>
        </w:div>
        <w:div w:id="1370959278">
          <w:marLeft w:val="0"/>
          <w:marRight w:val="0"/>
          <w:marTop w:val="0"/>
          <w:marBottom w:val="0"/>
          <w:divBdr>
            <w:top w:val="none" w:sz="0" w:space="0" w:color="auto"/>
            <w:left w:val="none" w:sz="0" w:space="0" w:color="auto"/>
            <w:bottom w:val="none" w:sz="0" w:space="0" w:color="auto"/>
            <w:right w:val="none" w:sz="0" w:space="0" w:color="auto"/>
          </w:divBdr>
        </w:div>
        <w:div w:id="2106925835">
          <w:marLeft w:val="0"/>
          <w:marRight w:val="0"/>
          <w:marTop w:val="0"/>
          <w:marBottom w:val="0"/>
          <w:divBdr>
            <w:top w:val="none" w:sz="0" w:space="0" w:color="auto"/>
            <w:left w:val="none" w:sz="0" w:space="0" w:color="auto"/>
            <w:bottom w:val="none" w:sz="0" w:space="0" w:color="auto"/>
            <w:right w:val="none" w:sz="0" w:space="0" w:color="auto"/>
          </w:divBdr>
        </w:div>
        <w:div w:id="2101563076">
          <w:marLeft w:val="0"/>
          <w:marRight w:val="0"/>
          <w:marTop w:val="0"/>
          <w:marBottom w:val="0"/>
          <w:divBdr>
            <w:top w:val="none" w:sz="0" w:space="0" w:color="auto"/>
            <w:left w:val="none" w:sz="0" w:space="0" w:color="auto"/>
            <w:bottom w:val="none" w:sz="0" w:space="0" w:color="auto"/>
            <w:right w:val="none" w:sz="0" w:space="0" w:color="auto"/>
          </w:divBdr>
        </w:div>
        <w:div w:id="1354651254">
          <w:marLeft w:val="0"/>
          <w:marRight w:val="0"/>
          <w:marTop w:val="0"/>
          <w:marBottom w:val="0"/>
          <w:divBdr>
            <w:top w:val="none" w:sz="0" w:space="0" w:color="auto"/>
            <w:left w:val="none" w:sz="0" w:space="0" w:color="auto"/>
            <w:bottom w:val="none" w:sz="0" w:space="0" w:color="auto"/>
            <w:right w:val="none" w:sz="0" w:space="0" w:color="auto"/>
          </w:divBdr>
        </w:div>
        <w:div w:id="516696571">
          <w:marLeft w:val="0"/>
          <w:marRight w:val="0"/>
          <w:marTop w:val="0"/>
          <w:marBottom w:val="0"/>
          <w:divBdr>
            <w:top w:val="none" w:sz="0" w:space="0" w:color="auto"/>
            <w:left w:val="none" w:sz="0" w:space="0" w:color="auto"/>
            <w:bottom w:val="none" w:sz="0" w:space="0" w:color="auto"/>
            <w:right w:val="none" w:sz="0" w:space="0" w:color="auto"/>
          </w:divBdr>
        </w:div>
        <w:div w:id="607347533">
          <w:marLeft w:val="0"/>
          <w:marRight w:val="0"/>
          <w:marTop w:val="0"/>
          <w:marBottom w:val="0"/>
          <w:divBdr>
            <w:top w:val="none" w:sz="0" w:space="0" w:color="auto"/>
            <w:left w:val="none" w:sz="0" w:space="0" w:color="auto"/>
            <w:bottom w:val="none" w:sz="0" w:space="0" w:color="auto"/>
            <w:right w:val="none" w:sz="0" w:space="0" w:color="auto"/>
          </w:divBdr>
        </w:div>
        <w:div w:id="441728452">
          <w:marLeft w:val="0"/>
          <w:marRight w:val="0"/>
          <w:marTop w:val="0"/>
          <w:marBottom w:val="0"/>
          <w:divBdr>
            <w:top w:val="none" w:sz="0" w:space="0" w:color="auto"/>
            <w:left w:val="none" w:sz="0" w:space="0" w:color="auto"/>
            <w:bottom w:val="none" w:sz="0" w:space="0" w:color="auto"/>
            <w:right w:val="none" w:sz="0" w:space="0" w:color="auto"/>
          </w:divBdr>
        </w:div>
        <w:div w:id="440954827">
          <w:marLeft w:val="0"/>
          <w:marRight w:val="0"/>
          <w:marTop w:val="0"/>
          <w:marBottom w:val="0"/>
          <w:divBdr>
            <w:top w:val="none" w:sz="0" w:space="0" w:color="auto"/>
            <w:left w:val="none" w:sz="0" w:space="0" w:color="auto"/>
            <w:bottom w:val="none" w:sz="0" w:space="0" w:color="auto"/>
            <w:right w:val="none" w:sz="0" w:space="0" w:color="auto"/>
          </w:divBdr>
        </w:div>
        <w:div w:id="1582375582">
          <w:marLeft w:val="0"/>
          <w:marRight w:val="0"/>
          <w:marTop w:val="0"/>
          <w:marBottom w:val="0"/>
          <w:divBdr>
            <w:top w:val="none" w:sz="0" w:space="0" w:color="auto"/>
            <w:left w:val="none" w:sz="0" w:space="0" w:color="auto"/>
            <w:bottom w:val="none" w:sz="0" w:space="0" w:color="auto"/>
            <w:right w:val="none" w:sz="0" w:space="0" w:color="auto"/>
          </w:divBdr>
        </w:div>
        <w:div w:id="314647007">
          <w:marLeft w:val="0"/>
          <w:marRight w:val="0"/>
          <w:marTop w:val="0"/>
          <w:marBottom w:val="0"/>
          <w:divBdr>
            <w:top w:val="none" w:sz="0" w:space="0" w:color="auto"/>
            <w:left w:val="none" w:sz="0" w:space="0" w:color="auto"/>
            <w:bottom w:val="none" w:sz="0" w:space="0" w:color="auto"/>
            <w:right w:val="none" w:sz="0" w:space="0" w:color="auto"/>
          </w:divBdr>
        </w:div>
        <w:div w:id="2060670116">
          <w:marLeft w:val="0"/>
          <w:marRight w:val="0"/>
          <w:marTop w:val="0"/>
          <w:marBottom w:val="0"/>
          <w:divBdr>
            <w:top w:val="none" w:sz="0" w:space="0" w:color="auto"/>
            <w:left w:val="none" w:sz="0" w:space="0" w:color="auto"/>
            <w:bottom w:val="none" w:sz="0" w:space="0" w:color="auto"/>
            <w:right w:val="none" w:sz="0" w:space="0" w:color="auto"/>
          </w:divBdr>
        </w:div>
      </w:divsChild>
    </w:div>
    <w:div w:id="1127821978">
      <w:bodyDiv w:val="1"/>
      <w:marLeft w:val="0"/>
      <w:marRight w:val="0"/>
      <w:marTop w:val="0"/>
      <w:marBottom w:val="0"/>
      <w:divBdr>
        <w:top w:val="none" w:sz="0" w:space="0" w:color="auto"/>
        <w:left w:val="none" w:sz="0" w:space="0" w:color="auto"/>
        <w:bottom w:val="none" w:sz="0" w:space="0" w:color="auto"/>
        <w:right w:val="none" w:sz="0" w:space="0" w:color="auto"/>
      </w:divBdr>
    </w:div>
    <w:div w:id="1450658311">
      <w:bodyDiv w:val="1"/>
      <w:marLeft w:val="0"/>
      <w:marRight w:val="0"/>
      <w:marTop w:val="0"/>
      <w:marBottom w:val="0"/>
      <w:divBdr>
        <w:top w:val="none" w:sz="0" w:space="0" w:color="auto"/>
        <w:left w:val="none" w:sz="0" w:space="0" w:color="auto"/>
        <w:bottom w:val="none" w:sz="0" w:space="0" w:color="auto"/>
        <w:right w:val="none" w:sz="0" w:space="0" w:color="auto"/>
      </w:divBdr>
    </w:div>
    <w:div w:id="2125151221">
      <w:bodyDiv w:val="1"/>
      <w:marLeft w:val="0"/>
      <w:marRight w:val="0"/>
      <w:marTop w:val="0"/>
      <w:marBottom w:val="0"/>
      <w:divBdr>
        <w:top w:val="none" w:sz="0" w:space="0" w:color="auto"/>
        <w:left w:val="none" w:sz="0" w:space="0" w:color="auto"/>
        <w:bottom w:val="none" w:sz="0" w:space="0" w:color="auto"/>
        <w:right w:val="none" w:sz="0" w:space="0" w:color="auto"/>
      </w:divBdr>
      <w:divsChild>
        <w:div w:id="1195312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yer@centralmethodist.edu" TargetMode="External"/><Relationship Id="rId13" Type="http://schemas.openxmlformats.org/officeDocument/2006/relationships/hyperlink" Target="http://www.centralmethodist.edu/academics/catalog/clas-catalog/policies/general-academic-regulations.php" TargetMode="External"/><Relationship Id="rId18" Type="http://schemas.openxmlformats.org/officeDocument/2006/relationships/hyperlink" Target="http://www.centralmethodist.edu/academics/catalog/clas-catalog/policies/general-academic-regulations.php" TargetMode="External"/><Relationship Id="rId26" Type="http://schemas.openxmlformats.org/officeDocument/2006/relationships/hyperlink" Target="http://www.centralmethodist.edu/academics/catalog/clas-catalog/policies/general-academic-regulations.php" TargetMode="External"/><Relationship Id="rId3" Type="http://schemas.openxmlformats.org/officeDocument/2006/relationships/styles" Target="styles.xml"/><Relationship Id="rId21" Type="http://schemas.openxmlformats.org/officeDocument/2006/relationships/hyperlink" Target="http://www.centralmethodist.edu/catalog/clas/policies/academic-regulations.php" TargetMode="External"/><Relationship Id="rId7" Type="http://schemas.openxmlformats.org/officeDocument/2006/relationships/endnotes" Target="endnotes.xml"/><Relationship Id="rId12" Type="http://schemas.openxmlformats.org/officeDocument/2006/relationships/hyperlink" Target="http://highered.mheducation.com/sites/007802174x/student_view0/index.html" TargetMode="External"/><Relationship Id="rId17" Type="http://schemas.openxmlformats.org/officeDocument/2006/relationships/hyperlink" Target="http://www.centralmethodist.edu/catalog/cges/policies/academic-regulations.php" TargetMode="External"/><Relationship Id="rId25" Type="http://schemas.openxmlformats.org/officeDocument/2006/relationships/hyperlink" Target="http://www.centralmethodist.edu/academics/learning-teaching/disability-accommodations.php" TargetMode="External"/><Relationship Id="rId2" Type="http://schemas.openxmlformats.org/officeDocument/2006/relationships/numbering" Target="numbering.xml"/><Relationship Id="rId16" Type="http://schemas.openxmlformats.org/officeDocument/2006/relationships/hyperlink" Target="http://www.centralmethodist.edu/academics/catalog/clas-catalog/policies/general-academic-regulations.php" TargetMode="External"/><Relationship Id="rId20" Type="http://schemas.openxmlformats.org/officeDocument/2006/relationships/hyperlink" Target="http://www.centralmethodist.edu/academics/catalog/clas-catalog/policies/general-academic-regulations.ph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ighered.mheducation.com/sites/007802174x/information_center_view0/index.html" TargetMode="External"/><Relationship Id="rId24" Type="http://schemas.openxmlformats.org/officeDocument/2006/relationships/hyperlink" Target="http://www.centralmethodist.edu/catalog/cges/policies/academic-regulations.php" TargetMode="External"/><Relationship Id="rId5" Type="http://schemas.openxmlformats.org/officeDocument/2006/relationships/webSettings" Target="webSettings.xml"/><Relationship Id="rId15" Type="http://schemas.openxmlformats.org/officeDocument/2006/relationships/hyperlink" Target="http://www.centralmethodist.edu/catalog/cges/policies/academic-regulations.php" TargetMode="External"/><Relationship Id="rId23" Type="http://schemas.openxmlformats.org/officeDocument/2006/relationships/hyperlink" Target="http://www.centralmethodist.edu/academics/catalog/clas-catalog/policies/general-academic-regulations.php" TargetMode="Externa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www.centralmethodist.edu/academics/catalog/clas-catalog/academic-requirements/degree-requirements.pdf" TargetMode="External"/><Relationship Id="rId4" Type="http://schemas.openxmlformats.org/officeDocument/2006/relationships/settings" Target="settings.xml"/><Relationship Id="rId9" Type="http://schemas.openxmlformats.org/officeDocument/2006/relationships/hyperlink" Target="mailto:dadyer@dadyer.com" TargetMode="External"/><Relationship Id="rId14" Type="http://schemas.openxmlformats.org/officeDocument/2006/relationships/hyperlink" Target="http://www.centralmethodist.edu/catalog/clas/policies/academic-regulations.php" TargetMode="External"/><Relationship Id="rId22" Type="http://schemas.openxmlformats.org/officeDocument/2006/relationships/hyperlink" Target="http://www.centralmethodist.edu/catalog/cges/policies/academic-regulations.php" TargetMode="External"/><Relationship Id="rId27" Type="http://schemas.openxmlformats.org/officeDocument/2006/relationships/hyperlink" Target="http://www.centralmethodist.edu/academics/catalog/clas-catalog/policies/general-academic-regulations.ph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AppData\Roaming\Microsoft\Templates\Teacher's%20syllabus%20(color).dotx" TargetMode="External"/></Relationship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9B827C3-6CAF-4F66-A2F7-D2220C916C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 (color)</Template>
  <TotalTime>98</TotalTime>
  <Pages>1</Pages>
  <Words>1894</Words>
  <Characters>10799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keywords/>
  <cp:lastModifiedBy>David Dyer</cp:lastModifiedBy>
  <cp:revision>6</cp:revision>
  <dcterms:created xsi:type="dcterms:W3CDTF">2019-01-11T02:58:00Z</dcterms:created>
  <dcterms:modified xsi:type="dcterms:W3CDTF">2019-01-13T19:00:00Z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TC029193399991</vt:lpwstr>
  </property>
</Properties>
</file>