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0C" w:rsidRPr="00E6309F" w:rsidRDefault="00BA1DEE" w:rsidP="007D53C3">
      <w:pPr>
        <w:spacing w:line="480" w:lineRule="auto"/>
        <w:rPr>
          <w:rFonts w:ascii="Times New Roman" w:hAnsi="Times New Roman" w:cs="Times New Roman"/>
          <w:b/>
        </w:rPr>
      </w:pPr>
      <w:r w:rsidRPr="00E6309F">
        <w:rPr>
          <w:rFonts w:ascii="Times New Roman" w:hAnsi="Times New Roman" w:cs="Times New Roman"/>
          <w:b/>
        </w:rPr>
        <w:t>Cerebrovascular Accident: Chapter 24</w:t>
      </w:r>
    </w:p>
    <w:p w:rsidR="007D53C3" w:rsidRDefault="00F05772" w:rsidP="007D53C3">
      <w:pPr>
        <w:spacing w:line="480" w:lineRule="auto"/>
        <w:rPr>
          <w:rFonts w:ascii="Times New Roman" w:hAnsi="Times New Roman" w:cs="Times New Roman"/>
        </w:rPr>
      </w:pPr>
      <w:r>
        <w:rPr>
          <w:rFonts w:ascii="Times New Roman" w:hAnsi="Times New Roman" w:cs="Times New Roman"/>
        </w:rPr>
        <w:t xml:space="preserve">Cerebrovascular accident (CVA, Stroke) </w:t>
      </w:r>
      <w:r w:rsidR="00E6309F">
        <w:rPr>
          <w:rFonts w:ascii="Times New Roman" w:hAnsi="Times New Roman" w:cs="Times New Roman"/>
        </w:rPr>
        <w:t>is the leading cause of serious long-term adult disability more than 4 million stroke survivors live in the US alone</w:t>
      </w:r>
      <w:r w:rsidR="00E6309F">
        <w:rPr>
          <w:rFonts w:ascii="Times New Roman" w:hAnsi="Times New Roman" w:cs="Times New Roman"/>
        </w:rPr>
        <w:tab/>
      </w:r>
    </w:p>
    <w:p w:rsidR="00134AA1" w:rsidRDefault="00134AA1" w:rsidP="00134AA1">
      <w:pPr>
        <w:spacing w:line="480" w:lineRule="auto"/>
        <w:rPr>
          <w:rFonts w:ascii="Times New Roman" w:hAnsi="Times New Roman" w:cs="Times New Roman"/>
        </w:rPr>
      </w:pPr>
      <w:r>
        <w:rPr>
          <w:rFonts w:ascii="Times New Roman" w:hAnsi="Times New Roman" w:cs="Times New Roman"/>
        </w:rPr>
        <w:t xml:space="preserve">- </w:t>
      </w:r>
      <w:r w:rsidR="00FA70AA" w:rsidRPr="00134AA1">
        <w:rPr>
          <w:rFonts w:ascii="Times New Roman" w:hAnsi="Times New Roman" w:cs="Times New Roman"/>
        </w:rPr>
        <w:t>S</w:t>
      </w:r>
      <w:r w:rsidR="00A3705D" w:rsidRPr="00134AA1">
        <w:rPr>
          <w:rFonts w:ascii="Times New Roman" w:hAnsi="Times New Roman" w:cs="Times New Roman"/>
        </w:rPr>
        <w:t>troke is su</w:t>
      </w:r>
      <w:r w:rsidR="00FA70AA" w:rsidRPr="00134AA1">
        <w:rPr>
          <w:rFonts w:ascii="Times New Roman" w:hAnsi="Times New Roman" w:cs="Times New Roman"/>
        </w:rPr>
        <w:t>dden loss of blood supply to</w:t>
      </w:r>
      <w:r w:rsidR="00A3705D" w:rsidRPr="00134AA1">
        <w:rPr>
          <w:rFonts w:ascii="Times New Roman" w:hAnsi="Times New Roman" w:cs="Times New Roman"/>
        </w:rPr>
        <w:t xml:space="preserve"> brain that damages</w:t>
      </w:r>
      <w:r w:rsidR="00FA70AA" w:rsidRPr="00134AA1">
        <w:rPr>
          <w:rFonts w:ascii="Times New Roman" w:hAnsi="Times New Roman" w:cs="Times New Roman"/>
        </w:rPr>
        <w:t xml:space="preserve"> &amp;</w:t>
      </w:r>
      <w:r w:rsidR="00A3705D" w:rsidRPr="00134AA1">
        <w:rPr>
          <w:rFonts w:ascii="Times New Roman" w:hAnsi="Times New Roman" w:cs="Times New Roman"/>
        </w:rPr>
        <w:t xml:space="preserve"> kills brain cells, resulting in neurological deficits related to involved areas of the brain.</w:t>
      </w:r>
      <w:r w:rsidR="00FA70AA" w:rsidRPr="00134AA1">
        <w:rPr>
          <w:rFonts w:ascii="Times New Roman" w:hAnsi="Times New Roman" w:cs="Times New Roman"/>
        </w:rPr>
        <w:t xml:space="preserve"> Symptoms include:</w:t>
      </w:r>
    </w:p>
    <w:p w:rsidR="00134AA1" w:rsidRDefault="00A3705D" w:rsidP="00134AA1">
      <w:pPr>
        <w:pStyle w:val="ListParagraph"/>
        <w:numPr>
          <w:ilvl w:val="0"/>
          <w:numId w:val="10"/>
        </w:numPr>
        <w:spacing w:line="480" w:lineRule="auto"/>
        <w:rPr>
          <w:rFonts w:ascii="Times New Roman" w:hAnsi="Times New Roman" w:cs="Times New Roman"/>
        </w:rPr>
      </w:pPr>
      <w:r w:rsidRPr="00134AA1">
        <w:rPr>
          <w:rFonts w:ascii="Times New Roman" w:hAnsi="Times New Roman" w:cs="Times New Roman"/>
        </w:rPr>
        <w:t xml:space="preserve">Hemiplegia: </w:t>
      </w:r>
      <w:r w:rsidR="00FA70AA" w:rsidRPr="00134AA1">
        <w:rPr>
          <w:rFonts w:ascii="Times New Roman" w:hAnsi="Times New Roman" w:cs="Times New Roman"/>
        </w:rPr>
        <w:t>one sided paralysis</w:t>
      </w:r>
    </w:p>
    <w:p w:rsidR="00134AA1" w:rsidRDefault="00FA70AA" w:rsidP="00134AA1">
      <w:pPr>
        <w:pStyle w:val="ListParagraph"/>
        <w:numPr>
          <w:ilvl w:val="0"/>
          <w:numId w:val="10"/>
        </w:numPr>
        <w:spacing w:line="480" w:lineRule="auto"/>
        <w:rPr>
          <w:rFonts w:ascii="Times New Roman" w:hAnsi="Times New Roman" w:cs="Times New Roman"/>
        </w:rPr>
      </w:pPr>
      <w:r w:rsidRPr="00134AA1">
        <w:rPr>
          <w:rFonts w:ascii="Times New Roman" w:hAnsi="Times New Roman" w:cs="Times New Roman"/>
        </w:rPr>
        <w:t xml:space="preserve">Hemiparesis: partial motor loss on one side of the body </w:t>
      </w:r>
    </w:p>
    <w:p w:rsidR="00134AA1" w:rsidRPr="00134AA1" w:rsidRDefault="0044370F" w:rsidP="00134AA1">
      <w:pPr>
        <w:pStyle w:val="ListParagraph"/>
        <w:numPr>
          <w:ilvl w:val="0"/>
          <w:numId w:val="10"/>
        </w:numPr>
        <w:spacing w:line="480" w:lineRule="auto"/>
        <w:rPr>
          <w:rFonts w:ascii="Times New Roman" w:hAnsi="Times New Roman" w:cs="Times New Roman"/>
        </w:rPr>
      </w:pPr>
      <w:r w:rsidRPr="00134AA1">
        <w:rPr>
          <w:rFonts w:ascii="Times New Roman" w:hAnsi="Times New Roman" w:cs="Times New Roman"/>
        </w:rPr>
        <w:t>Stroke effects are experienced on one side of the body opposite to the hemisphere of the brain that suffered the lack of blood supply (right hemisphere Affects left side and left hemisphere affects right side</w:t>
      </w:r>
      <w:r w:rsidR="00134AA1">
        <w:rPr>
          <w:rFonts w:ascii="Times New Roman" w:hAnsi="Times New Roman" w:cs="Times New Roman"/>
        </w:rPr>
        <w:t xml:space="preserve">) </w:t>
      </w:r>
      <w:r w:rsidR="00134AA1" w:rsidRPr="00134AA1">
        <w:rPr>
          <w:rFonts w:ascii="Times New Roman" w:hAnsi="Times New Roman" w:cs="Times New Roman"/>
        </w:rPr>
        <w:t>Affect trunk, face, and oral muscles</w:t>
      </w:r>
    </w:p>
    <w:p w:rsidR="000761A3" w:rsidRPr="00134AA1" w:rsidRDefault="000761A3" w:rsidP="00134AA1">
      <w:pPr>
        <w:pStyle w:val="ListParagraph"/>
        <w:numPr>
          <w:ilvl w:val="0"/>
          <w:numId w:val="10"/>
        </w:numPr>
        <w:spacing w:line="480" w:lineRule="auto"/>
        <w:rPr>
          <w:rFonts w:ascii="Times New Roman" w:hAnsi="Times New Roman" w:cs="Times New Roman"/>
        </w:rPr>
      </w:pPr>
      <w:r w:rsidRPr="00134AA1">
        <w:rPr>
          <w:rFonts w:ascii="Times New Roman" w:hAnsi="Times New Roman" w:cs="Times New Roman"/>
        </w:rPr>
        <w:t xml:space="preserve">TIA (transient ischemic attacks) are incomplete strokes with symptoms that usually go away between a few minutes to 24 hours </w:t>
      </w:r>
    </w:p>
    <w:p w:rsidR="00A6164E" w:rsidRDefault="000761A3" w:rsidP="00A6164E">
      <w:pPr>
        <w:spacing w:line="480" w:lineRule="auto"/>
        <w:rPr>
          <w:rFonts w:ascii="Times New Roman" w:hAnsi="Times New Roman" w:cs="Times New Roman"/>
        </w:rPr>
      </w:pPr>
      <w:r w:rsidRPr="003E1F6C">
        <w:rPr>
          <w:rFonts w:ascii="Times New Roman" w:hAnsi="Times New Roman" w:cs="Times New Roman"/>
          <w:b/>
        </w:rPr>
        <w:t>Etiology</w:t>
      </w:r>
      <w:r w:rsidRPr="00A6164E">
        <w:rPr>
          <w:rFonts w:ascii="Times New Roman" w:hAnsi="Times New Roman" w:cs="Times New Roman"/>
        </w:rPr>
        <w:t>: stroke occurs in either of two ways</w:t>
      </w:r>
    </w:p>
    <w:p w:rsidR="00A6164E" w:rsidRDefault="000761A3" w:rsidP="00A6164E">
      <w:pPr>
        <w:pStyle w:val="ListParagraph"/>
        <w:numPr>
          <w:ilvl w:val="0"/>
          <w:numId w:val="1"/>
        </w:numPr>
        <w:spacing w:line="480" w:lineRule="auto"/>
        <w:rPr>
          <w:rFonts w:ascii="Times New Roman" w:hAnsi="Times New Roman" w:cs="Times New Roman"/>
        </w:rPr>
      </w:pPr>
      <w:r w:rsidRPr="00A6164E">
        <w:rPr>
          <w:rFonts w:ascii="Times New Roman" w:hAnsi="Times New Roman" w:cs="Times New Roman"/>
        </w:rPr>
        <w:t xml:space="preserve">Ischemic: sudden blockage of a blood vessel in the neck or brain, causing brain tissue to be deprived of oxygen (87% of total strokes </w:t>
      </w:r>
      <w:r w:rsidR="00515F6B" w:rsidRPr="00A6164E">
        <w:rPr>
          <w:rFonts w:ascii="Times New Roman" w:hAnsi="Times New Roman" w:cs="Times New Roman"/>
        </w:rPr>
        <w:t>are caused by thrombus)</w:t>
      </w:r>
    </w:p>
    <w:p w:rsidR="00515F6B" w:rsidRPr="00A6164E" w:rsidRDefault="00515F6B" w:rsidP="00A6164E">
      <w:pPr>
        <w:pStyle w:val="ListParagraph"/>
        <w:numPr>
          <w:ilvl w:val="0"/>
          <w:numId w:val="1"/>
        </w:numPr>
        <w:spacing w:line="480" w:lineRule="auto"/>
        <w:rPr>
          <w:rFonts w:ascii="Times New Roman" w:hAnsi="Times New Roman" w:cs="Times New Roman"/>
        </w:rPr>
      </w:pPr>
      <w:r w:rsidRPr="00A6164E">
        <w:rPr>
          <w:rFonts w:ascii="Times New Roman" w:hAnsi="Times New Roman" w:cs="Times New Roman"/>
        </w:rPr>
        <w:t>Hemorrhagic: blood vessel bursts in brain (10% of stroke but higher death rate)</w:t>
      </w:r>
    </w:p>
    <w:p w:rsidR="003E1F6C" w:rsidRDefault="006C36DB" w:rsidP="003E1F6C">
      <w:pPr>
        <w:spacing w:line="480" w:lineRule="auto"/>
        <w:rPr>
          <w:rFonts w:ascii="Times New Roman" w:hAnsi="Times New Roman" w:cs="Times New Roman"/>
        </w:rPr>
      </w:pPr>
      <w:r w:rsidRPr="003E1F6C">
        <w:rPr>
          <w:rFonts w:ascii="Times New Roman" w:hAnsi="Times New Roman" w:cs="Times New Roman"/>
        </w:rPr>
        <w:t xml:space="preserve">Risk factors: stroke risk factors are classified as modifiable (controllable) and </w:t>
      </w:r>
      <w:r w:rsidR="006A1F36" w:rsidRPr="003E1F6C">
        <w:rPr>
          <w:rFonts w:ascii="Times New Roman" w:hAnsi="Times New Roman" w:cs="Times New Roman"/>
        </w:rPr>
        <w:t>Non</w:t>
      </w:r>
      <w:r w:rsidR="008E6BC2" w:rsidRPr="003E1F6C">
        <w:rPr>
          <w:rFonts w:ascii="Times New Roman" w:hAnsi="Times New Roman" w:cs="Times New Roman"/>
        </w:rPr>
        <w:t>modifiable (non-</w:t>
      </w:r>
      <w:r w:rsidRPr="003E1F6C">
        <w:rPr>
          <w:rFonts w:ascii="Times New Roman" w:hAnsi="Times New Roman" w:cs="Times New Roman"/>
        </w:rPr>
        <w:t>controllable)</w:t>
      </w:r>
    </w:p>
    <w:p w:rsidR="003E1F6C" w:rsidRDefault="006C36DB" w:rsidP="003E1F6C">
      <w:pPr>
        <w:pStyle w:val="ListParagraph"/>
        <w:numPr>
          <w:ilvl w:val="0"/>
          <w:numId w:val="2"/>
        </w:numPr>
        <w:spacing w:line="480" w:lineRule="auto"/>
        <w:rPr>
          <w:rFonts w:ascii="Times New Roman" w:hAnsi="Times New Roman" w:cs="Times New Roman"/>
        </w:rPr>
      </w:pPr>
      <w:r w:rsidRPr="003E1F6C">
        <w:rPr>
          <w:rFonts w:ascii="Times New Roman" w:hAnsi="Times New Roman" w:cs="Times New Roman"/>
        </w:rPr>
        <w:t>M</w:t>
      </w:r>
      <w:r w:rsidRPr="003E1F6C">
        <w:rPr>
          <w:rFonts w:ascii="Times New Roman" w:hAnsi="Times New Roman" w:cs="Times New Roman"/>
        </w:rPr>
        <w:t>odifiable (controllable)</w:t>
      </w:r>
      <w:r w:rsidRPr="003E1F6C">
        <w:rPr>
          <w:rFonts w:ascii="Times New Roman" w:hAnsi="Times New Roman" w:cs="Times New Roman"/>
        </w:rPr>
        <w:t xml:space="preserve"> include: hypertension, cardiac disease, diet, obesity, alcohol abuse, high cholesterol, diabetes mellitus, and more</w:t>
      </w:r>
    </w:p>
    <w:p w:rsidR="003E1F6C" w:rsidRDefault="006A1F36" w:rsidP="003E1F6C">
      <w:pPr>
        <w:pStyle w:val="ListParagraph"/>
        <w:numPr>
          <w:ilvl w:val="0"/>
          <w:numId w:val="2"/>
        </w:numPr>
        <w:spacing w:line="480" w:lineRule="auto"/>
        <w:rPr>
          <w:rFonts w:ascii="Times New Roman" w:hAnsi="Times New Roman" w:cs="Times New Roman"/>
        </w:rPr>
      </w:pPr>
      <w:r w:rsidRPr="003E1F6C">
        <w:rPr>
          <w:rFonts w:ascii="Times New Roman" w:hAnsi="Times New Roman" w:cs="Times New Roman"/>
        </w:rPr>
        <w:t>Non</w:t>
      </w:r>
      <w:r w:rsidRPr="003E1F6C">
        <w:rPr>
          <w:rFonts w:ascii="Times New Roman" w:hAnsi="Times New Roman" w:cs="Times New Roman"/>
        </w:rPr>
        <w:t>modifiable (non-controllable)</w:t>
      </w:r>
      <w:r w:rsidRPr="003E1F6C">
        <w:rPr>
          <w:rFonts w:ascii="Times New Roman" w:hAnsi="Times New Roman" w:cs="Times New Roman"/>
        </w:rPr>
        <w:t xml:space="preserve"> include: age, gender, race, genetic disposition </w:t>
      </w:r>
    </w:p>
    <w:p w:rsidR="003E1F6C" w:rsidRDefault="006A1F36" w:rsidP="003E1F6C">
      <w:pPr>
        <w:pStyle w:val="ListParagraph"/>
        <w:numPr>
          <w:ilvl w:val="1"/>
          <w:numId w:val="2"/>
        </w:numPr>
        <w:spacing w:line="480" w:lineRule="auto"/>
        <w:rPr>
          <w:rFonts w:ascii="Times New Roman" w:hAnsi="Times New Roman" w:cs="Times New Roman"/>
        </w:rPr>
      </w:pPr>
      <w:r w:rsidRPr="003E1F6C">
        <w:rPr>
          <w:rFonts w:ascii="Times New Roman" w:hAnsi="Times New Roman" w:cs="Times New Roman"/>
        </w:rPr>
        <w:t xml:space="preserve">Men have slightly higher risk of stroke then women </w:t>
      </w:r>
    </w:p>
    <w:p w:rsidR="003E1F6C" w:rsidRDefault="006A1F36" w:rsidP="003E1F6C">
      <w:pPr>
        <w:spacing w:line="480" w:lineRule="auto"/>
        <w:rPr>
          <w:rFonts w:ascii="Times New Roman" w:hAnsi="Times New Roman" w:cs="Times New Roman"/>
        </w:rPr>
      </w:pPr>
      <w:r w:rsidRPr="003E1F6C">
        <w:rPr>
          <w:rFonts w:ascii="Times New Roman" w:hAnsi="Times New Roman" w:cs="Times New Roman"/>
          <w:b/>
        </w:rPr>
        <w:lastRenderedPageBreak/>
        <w:t>Effects</w:t>
      </w:r>
      <w:r w:rsidRPr="003E1F6C">
        <w:rPr>
          <w:rFonts w:ascii="Times New Roman" w:hAnsi="Times New Roman" w:cs="Times New Roman"/>
        </w:rPr>
        <w:t xml:space="preserve">: can cause severe loss of </w:t>
      </w:r>
      <w:r w:rsidR="005D3903" w:rsidRPr="003E1F6C">
        <w:rPr>
          <w:rFonts w:ascii="Times New Roman" w:hAnsi="Times New Roman" w:cs="Times New Roman"/>
        </w:rPr>
        <w:t>function</w:t>
      </w:r>
      <w:r w:rsidRPr="003E1F6C">
        <w:rPr>
          <w:rFonts w:ascii="Times New Roman" w:hAnsi="Times New Roman" w:cs="Times New Roman"/>
        </w:rPr>
        <w:t xml:space="preserve"> of many body systems and </w:t>
      </w:r>
      <w:r w:rsidR="005D3903" w:rsidRPr="003E1F6C">
        <w:rPr>
          <w:rFonts w:ascii="Times New Roman" w:hAnsi="Times New Roman" w:cs="Times New Roman"/>
        </w:rPr>
        <w:t>mental</w:t>
      </w:r>
      <w:r w:rsidRPr="003E1F6C">
        <w:rPr>
          <w:rFonts w:ascii="Times New Roman" w:hAnsi="Times New Roman" w:cs="Times New Roman"/>
        </w:rPr>
        <w:t xml:space="preserve"> functions, sensory, </w:t>
      </w:r>
      <w:r w:rsidR="005D3903" w:rsidRPr="003E1F6C">
        <w:rPr>
          <w:rFonts w:ascii="Times New Roman" w:hAnsi="Times New Roman" w:cs="Times New Roman"/>
        </w:rPr>
        <w:t>neuromuscular</w:t>
      </w:r>
      <w:r w:rsidRPr="003E1F6C">
        <w:rPr>
          <w:rFonts w:ascii="Times New Roman" w:hAnsi="Times New Roman" w:cs="Times New Roman"/>
        </w:rPr>
        <w:t>,</w:t>
      </w:r>
      <w:r w:rsidR="005D3903" w:rsidRPr="003E1F6C">
        <w:rPr>
          <w:rFonts w:ascii="Times New Roman" w:hAnsi="Times New Roman" w:cs="Times New Roman"/>
        </w:rPr>
        <w:t xml:space="preserve"> movement, and voce/speech functions. </w:t>
      </w:r>
    </w:p>
    <w:p w:rsidR="005D3903" w:rsidRPr="003E1F6C" w:rsidRDefault="003E1F6C" w:rsidP="003E1F6C">
      <w:pPr>
        <w:spacing w:line="480" w:lineRule="auto"/>
        <w:rPr>
          <w:rFonts w:ascii="Times New Roman" w:hAnsi="Times New Roman" w:cs="Times New Roman"/>
        </w:rPr>
      </w:pPr>
      <w:r>
        <w:rPr>
          <w:rFonts w:ascii="Times New Roman" w:hAnsi="Times New Roman" w:cs="Times New Roman"/>
        </w:rPr>
        <w:t xml:space="preserve">- </w:t>
      </w:r>
      <w:r w:rsidR="005D3903" w:rsidRPr="003E1F6C">
        <w:rPr>
          <w:rFonts w:ascii="Times New Roman" w:hAnsi="Times New Roman" w:cs="Times New Roman"/>
        </w:rPr>
        <w:t xml:space="preserve">Warning signs include: All sudden symptoms. Numbness of face, arm or leg on one side of the body, confusion, difficulty speaking or understanding, blurred vision or loss of vision, difficulty walking, dizziness, loss of balance or coordination, &amp; severe headache </w:t>
      </w:r>
    </w:p>
    <w:p w:rsidR="003E1F6C" w:rsidRDefault="003E1F6C" w:rsidP="003E1F6C">
      <w:pPr>
        <w:spacing w:line="480" w:lineRule="auto"/>
        <w:rPr>
          <w:rFonts w:ascii="Times New Roman" w:hAnsi="Times New Roman" w:cs="Times New Roman"/>
        </w:rPr>
      </w:pPr>
      <w:r>
        <w:rPr>
          <w:rFonts w:ascii="Times New Roman" w:hAnsi="Times New Roman" w:cs="Times New Roman"/>
        </w:rPr>
        <w:t xml:space="preserve">- </w:t>
      </w:r>
      <w:r w:rsidR="005D3903" w:rsidRPr="003E1F6C">
        <w:rPr>
          <w:rFonts w:ascii="Times New Roman" w:hAnsi="Times New Roman" w:cs="Times New Roman"/>
        </w:rPr>
        <w:t>Dysfunction and severity depend on the type, size, location, and density of brain damage and the timing and success of medical care</w:t>
      </w:r>
    </w:p>
    <w:p w:rsidR="003E1F6C" w:rsidRDefault="005D3903" w:rsidP="003E1F6C">
      <w:pPr>
        <w:pStyle w:val="ListParagraph"/>
        <w:numPr>
          <w:ilvl w:val="0"/>
          <w:numId w:val="4"/>
        </w:numPr>
        <w:spacing w:line="480" w:lineRule="auto"/>
        <w:rPr>
          <w:rFonts w:ascii="Times New Roman" w:hAnsi="Times New Roman" w:cs="Times New Roman"/>
        </w:rPr>
      </w:pPr>
      <w:r w:rsidRPr="003E1F6C">
        <w:rPr>
          <w:rFonts w:ascii="Times New Roman" w:hAnsi="Times New Roman" w:cs="Times New Roman"/>
        </w:rPr>
        <w:t>After stroke flaccid paralysis (absence of muscle tone) and Hypotonicity (low muscle tone) are present along with reduced or absent reflexes</w:t>
      </w:r>
    </w:p>
    <w:p w:rsidR="005D3903" w:rsidRPr="003E1F6C" w:rsidRDefault="005D3903" w:rsidP="003E1F6C">
      <w:pPr>
        <w:pStyle w:val="ListParagraph"/>
        <w:numPr>
          <w:ilvl w:val="1"/>
          <w:numId w:val="4"/>
        </w:numPr>
        <w:spacing w:line="480" w:lineRule="auto"/>
        <w:rPr>
          <w:rFonts w:ascii="Times New Roman" w:hAnsi="Times New Roman" w:cs="Times New Roman"/>
        </w:rPr>
      </w:pPr>
      <w:r w:rsidRPr="003E1F6C">
        <w:rPr>
          <w:rFonts w:ascii="Times New Roman" w:hAnsi="Times New Roman" w:cs="Times New Roman"/>
        </w:rPr>
        <w:t>Other losses include impaired postural control, sensory deficits, visual, and more</w:t>
      </w:r>
    </w:p>
    <w:p w:rsidR="005D3903" w:rsidRDefault="005D3903" w:rsidP="005D3903">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Spontaneous recovery of motor function occurs mostly in first 3 months after injury but can continue up to 1 year </w:t>
      </w:r>
    </w:p>
    <w:p w:rsidR="005D3903" w:rsidRPr="003E1F6C" w:rsidRDefault="003E1F6C" w:rsidP="003E1F6C">
      <w:pPr>
        <w:spacing w:line="480" w:lineRule="auto"/>
        <w:rPr>
          <w:rFonts w:ascii="Times New Roman" w:hAnsi="Times New Roman" w:cs="Times New Roman"/>
        </w:rPr>
      </w:pPr>
      <w:r>
        <w:rPr>
          <w:rFonts w:ascii="Times New Roman" w:hAnsi="Times New Roman" w:cs="Times New Roman"/>
        </w:rPr>
        <w:t xml:space="preserve">- </w:t>
      </w:r>
      <w:r w:rsidR="005D3903" w:rsidRPr="003E1F6C">
        <w:rPr>
          <w:rFonts w:ascii="Times New Roman" w:hAnsi="Times New Roman" w:cs="Times New Roman"/>
        </w:rPr>
        <w:t xml:space="preserve">Medical management: Emergency treatment of CVA maintain open airway, establish fluid balance, and treat all medical problems. Surgery is an option to repair damaged blood vessels in the brain </w:t>
      </w:r>
    </w:p>
    <w:p w:rsidR="003E1F6C" w:rsidRDefault="003E1F6C" w:rsidP="003E1F6C">
      <w:pPr>
        <w:spacing w:line="480" w:lineRule="auto"/>
        <w:rPr>
          <w:rFonts w:ascii="Times New Roman" w:hAnsi="Times New Roman" w:cs="Times New Roman"/>
        </w:rPr>
      </w:pPr>
      <w:r>
        <w:rPr>
          <w:rFonts w:ascii="Times New Roman" w:hAnsi="Times New Roman" w:cs="Times New Roman"/>
        </w:rPr>
        <w:t xml:space="preserve">- </w:t>
      </w:r>
      <w:r w:rsidR="005D3903" w:rsidRPr="003E1F6C">
        <w:rPr>
          <w:rFonts w:ascii="Times New Roman" w:hAnsi="Times New Roman" w:cs="Times New Roman"/>
        </w:rPr>
        <w:t xml:space="preserve">Medical Complications: most common is deep venous thrombosis (DVT) which usually develop in the veins of the legs </w:t>
      </w:r>
      <w:r w:rsidR="00F84679" w:rsidRPr="003E1F6C">
        <w:rPr>
          <w:rFonts w:ascii="Times New Roman" w:hAnsi="Times New Roman" w:cs="Times New Roman"/>
        </w:rPr>
        <w:t xml:space="preserve">(usually affected paralytic leg) </w:t>
      </w:r>
    </w:p>
    <w:p w:rsidR="003E1F6C" w:rsidRDefault="00F84679" w:rsidP="003E1F6C">
      <w:pPr>
        <w:pStyle w:val="ListParagraph"/>
        <w:numPr>
          <w:ilvl w:val="0"/>
          <w:numId w:val="4"/>
        </w:numPr>
        <w:spacing w:line="480" w:lineRule="auto"/>
        <w:rPr>
          <w:rFonts w:ascii="Times New Roman" w:hAnsi="Times New Roman" w:cs="Times New Roman"/>
        </w:rPr>
      </w:pPr>
      <w:r w:rsidRPr="003E1F6C">
        <w:rPr>
          <w:rFonts w:ascii="Times New Roman" w:hAnsi="Times New Roman" w:cs="Times New Roman"/>
        </w:rPr>
        <w:t>Blood clots released from deep veins can get lodged in lungs and cause death within the first month after CVA</w:t>
      </w:r>
    </w:p>
    <w:p w:rsidR="007F1EC3" w:rsidRDefault="00F84679" w:rsidP="007F1EC3">
      <w:pPr>
        <w:pStyle w:val="ListParagraph"/>
        <w:numPr>
          <w:ilvl w:val="0"/>
          <w:numId w:val="4"/>
        </w:numPr>
        <w:spacing w:line="480" w:lineRule="auto"/>
        <w:rPr>
          <w:rFonts w:ascii="Times New Roman" w:hAnsi="Times New Roman" w:cs="Times New Roman"/>
        </w:rPr>
      </w:pPr>
      <w:r w:rsidRPr="003E1F6C">
        <w:rPr>
          <w:rFonts w:ascii="Times New Roman" w:hAnsi="Times New Roman" w:cs="Times New Roman"/>
        </w:rPr>
        <w:t xml:space="preserve">Medical imaging is done to determine DVT then after diagnosis the affected limb must be elevated and non-weight bearing until clot is resolved </w:t>
      </w:r>
    </w:p>
    <w:p w:rsidR="007F1EC3" w:rsidRPr="007F1EC3" w:rsidRDefault="007F1EC3" w:rsidP="007F1EC3">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Prevention includes early exercise, medication, and use of elastic stockings </w:t>
      </w:r>
    </w:p>
    <w:p w:rsidR="007F1EC3" w:rsidRDefault="00F84679" w:rsidP="007F1EC3">
      <w:pPr>
        <w:pStyle w:val="ListParagraph"/>
        <w:numPr>
          <w:ilvl w:val="0"/>
          <w:numId w:val="4"/>
        </w:numPr>
        <w:spacing w:line="480" w:lineRule="auto"/>
        <w:rPr>
          <w:rFonts w:ascii="Times New Roman" w:hAnsi="Times New Roman" w:cs="Times New Roman"/>
        </w:rPr>
      </w:pPr>
      <w:r w:rsidRPr="007F1EC3">
        <w:rPr>
          <w:rFonts w:ascii="Times New Roman" w:hAnsi="Times New Roman" w:cs="Times New Roman"/>
        </w:rPr>
        <w:lastRenderedPageBreak/>
        <w:t>Subluxation: occurs in the glenohumeral joint of UE and is a separation of the joint as a result of paralysis or weakness of rotator cuff muscles and spasticity of scapular muscles</w:t>
      </w:r>
    </w:p>
    <w:p w:rsidR="007F1EC3" w:rsidRPr="007F1EC3" w:rsidRDefault="007F1EC3" w:rsidP="007F1EC3">
      <w:pPr>
        <w:pStyle w:val="ListParagraph"/>
        <w:numPr>
          <w:ilvl w:val="1"/>
          <w:numId w:val="4"/>
        </w:numPr>
        <w:spacing w:line="480" w:lineRule="auto"/>
        <w:rPr>
          <w:rFonts w:ascii="Times New Roman" w:hAnsi="Times New Roman" w:cs="Times New Roman"/>
        </w:rPr>
      </w:pPr>
      <w:r w:rsidRPr="007F1EC3">
        <w:rPr>
          <w:rFonts w:ascii="Times New Roman" w:hAnsi="Times New Roman" w:cs="Times New Roman"/>
        </w:rPr>
        <w:t>Can cause pain and deformity. OT can palpate shoulder &amp; confirm w/</w:t>
      </w:r>
      <w:proofErr w:type="spellStart"/>
      <w:r w:rsidRPr="007F1EC3">
        <w:rPr>
          <w:rFonts w:ascii="Times New Roman" w:hAnsi="Times New Roman" w:cs="Times New Roman"/>
        </w:rPr>
        <w:t>xray</w:t>
      </w:r>
      <w:proofErr w:type="spellEnd"/>
    </w:p>
    <w:p w:rsidR="007F1EC3" w:rsidRDefault="00F84679" w:rsidP="007F1EC3">
      <w:pPr>
        <w:pStyle w:val="ListParagraph"/>
        <w:numPr>
          <w:ilvl w:val="0"/>
          <w:numId w:val="4"/>
        </w:numPr>
        <w:spacing w:line="480" w:lineRule="auto"/>
        <w:rPr>
          <w:rFonts w:ascii="Times New Roman" w:hAnsi="Times New Roman" w:cs="Times New Roman"/>
        </w:rPr>
      </w:pPr>
      <w:r w:rsidRPr="007F1EC3">
        <w:rPr>
          <w:rFonts w:ascii="Times New Roman" w:hAnsi="Times New Roman" w:cs="Times New Roman"/>
        </w:rPr>
        <w:t xml:space="preserve">Seizures are common to 10% to 18% of patients after damage to brain tissue </w:t>
      </w:r>
    </w:p>
    <w:p w:rsidR="00F84679" w:rsidRPr="007F1EC3" w:rsidRDefault="00F84679" w:rsidP="007F1EC3">
      <w:pPr>
        <w:pStyle w:val="ListParagraph"/>
        <w:numPr>
          <w:ilvl w:val="0"/>
          <w:numId w:val="4"/>
        </w:numPr>
        <w:spacing w:line="480" w:lineRule="auto"/>
        <w:rPr>
          <w:rFonts w:ascii="Times New Roman" w:hAnsi="Times New Roman" w:cs="Times New Roman"/>
        </w:rPr>
      </w:pPr>
      <w:r w:rsidRPr="007F1EC3">
        <w:rPr>
          <w:rFonts w:ascii="Times New Roman" w:hAnsi="Times New Roman" w:cs="Times New Roman"/>
        </w:rPr>
        <w:t xml:space="preserve">Skin breakdown, aspiration, bowel and bladder incontinence are common risks </w:t>
      </w:r>
    </w:p>
    <w:p w:rsidR="00F84679" w:rsidRDefault="00A6164E" w:rsidP="00A6164E">
      <w:pPr>
        <w:spacing w:line="480" w:lineRule="auto"/>
        <w:rPr>
          <w:rFonts w:ascii="Times New Roman" w:hAnsi="Times New Roman" w:cs="Times New Roman"/>
        </w:rPr>
      </w:pPr>
      <w:r w:rsidRPr="007F1EC3">
        <w:rPr>
          <w:rFonts w:ascii="Times New Roman" w:hAnsi="Times New Roman" w:cs="Times New Roman"/>
          <w:b/>
        </w:rPr>
        <w:t>Oc</w:t>
      </w:r>
      <w:r w:rsidR="007F1EC3">
        <w:rPr>
          <w:rFonts w:ascii="Times New Roman" w:hAnsi="Times New Roman" w:cs="Times New Roman"/>
          <w:b/>
        </w:rPr>
        <w:t xml:space="preserve">cupational Therapy Intervention: </w:t>
      </w:r>
      <w:r w:rsidR="007F1EC3">
        <w:rPr>
          <w:rFonts w:ascii="Times New Roman" w:hAnsi="Times New Roman" w:cs="Times New Roman"/>
        </w:rPr>
        <w:t>The role of occupational therapy in treatment of CVA:</w:t>
      </w:r>
    </w:p>
    <w:p w:rsidR="007F1EC3" w:rsidRDefault="007F1EC3" w:rsidP="0025064E">
      <w:pPr>
        <w:pStyle w:val="ListParagraph"/>
        <w:numPr>
          <w:ilvl w:val="0"/>
          <w:numId w:val="6"/>
        </w:numPr>
        <w:spacing w:line="480" w:lineRule="auto"/>
        <w:rPr>
          <w:rFonts w:ascii="Times New Roman" w:hAnsi="Times New Roman" w:cs="Times New Roman"/>
        </w:rPr>
      </w:pPr>
      <w:r w:rsidRPr="0025064E">
        <w:rPr>
          <w:rFonts w:ascii="Times New Roman" w:hAnsi="Times New Roman" w:cs="Times New Roman"/>
        </w:rPr>
        <w:t xml:space="preserve">Improve motor function, integrate sensory-perceptual and cognitive functions, facilitate max level of function in independence, encourage resumption of life roles, promote health management and maintenance behaviors to prevent recurrent stroke </w:t>
      </w:r>
    </w:p>
    <w:p w:rsidR="0025064E" w:rsidRDefault="0025064E" w:rsidP="0025064E">
      <w:pPr>
        <w:pStyle w:val="ListParagraph"/>
        <w:numPr>
          <w:ilvl w:val="0"/>
          <w:numId w:val="6"/>
        </w:numPr>
        <w:spacing w:line="480" w:lineRule="auto"/>
        <w:rPr>
          <w:rFonts w:ascii="Times New Roman" w:hAnsi="Times New Roman" w:cs="Times New Roman"/>
        </w:rPr>
      </w:pPr>
      <w:r>
        <w:rPr>
          <w:rFonts w:ascii="Times New Roman" w:hAnsi="Times New Roman" w:cs="Times New Roman"/>
        </w:rPr>
        <w:t>At early stage, OT stresses mobility, graded exercise to activity tolerance, prevention of complications, basic self-care training, and gather info for next level of rehab care</w:t>
      </w:r>
    </w:p>
    <w:p w:rsidR="0025064E" w:rsidRPr="00E651FB" w:rsidRDefault="00E651FB" w:rsidP="00E651FB">
      <w:pPr>
        <w:spacing w:line="480" w:lineRule="auto"/>
        <w:rPr>
          <w:rFonts w:ascii="Times New Roman" w:hAnsi="Times New Roman" w:cs="Times New Roman"/>
        </w:rPr>
      </w:pPr>
      <w:r>
        <w:rPr>
          <w:rFonts w:ascii="Times New Roman" w:hAnsi="Times New Roman" w:cs="Times New Roman"/>
        </w:rPr>
        <w:t xml:space="preserve">- </w:t>
      </w:r>
      <w:r w:rsidR="0025064E" w:rsidRPr="00E651FB">
        <w:rPr>
          <w:rFonts w:ascii="Times New Roman" w:hAnsi="Times New Roman" w:cs="Times New Roman"/>
        </w:rPr>
        <w:t>Occupational Therapy Programming considerations:</w:t>
      </w:r>
      <w:r w:rsidR="00E148AD" w:rsidRPr="00E651FB">
        <w:rPr>
          <w:rFonts w:ascii="Times New Roman" w:hAnsi="Times New Roman" w:cs="Times New Roman"/>
        </w:rPr>
        <w:t xml:space="preserve"> based on client centered approach with evaluation of performance skills and areas of occupation, as well as, values and beliefs. </w:t>
      </w:r>
    </w:p>
    <w:p w:rsidR="00E651FB" w:rsidRDefault="00E148AD" w:rsidP="00E148AD">
      <w:pPr>
        <w:pStyle w:val="ListParagraph"/>
        <w:numPr>
          <w:ilvl w:val="0"/>
          <w:numId w:val="7"/>
        </w:numPr>
        <w:spacing w:line="480" w:lineRule="auto"/>
        <w:rPr>
          <w:rFonts w:ascii="Times New Roman" w:hAnsi="Times New Roman" w:cs="Times New Roman"/>
        </w:rPr>
      </w:pPr>
      <w:r>
        <w:rPr>
          <w:rFonts w:ascii="Times New Roman" w:hAnsi="Times New Roman" w:cs="Times New Roman"/>
        </w:rPr>
        <w:t>OT assessment of contextual factors like environmental, social, &amp; cultural considerations</w:t>
      </w:r>
    </w:p>
    <w:p w:rsidR="00E148AD" w:rsidRDefault="00E651FB" w:rsidP="00E651FB">
      <w:pPr>
        <w:spacing w:line="480" w:lineRule="auto"/>
        <w:rPr>
          <w:rFonts w:ascii="Times New Roman" w:hAnsi="Times New Roman" w:cs="Times New Roman"/>
        </w:rPr>
      </w:pPr>
      <w:r w:rsidRPr="00E651FB">
        <w:rPr>
          <w:rFonts w:ascii="Times New Roman" w:hAnsi="Times New Roman" w:cs="Times New Roman"/>
        </w:rPr>
        <w:t xml:space="preserve">- </w:t>
      </w:r>
      <w:r w:rsidR="00E148AD" w:rsidRPr="00E651FB">
        <w:rPr>
          <w:rFonts w:ascii="Times New Roman" w:hAnsi="Times New Roman" w:cs="Times New Roman"/>
        </w:rPr>
        <w:t xml:space="preserve">Confounding Factors: </w:t>
      </w:r>
      <w:r>
        <w:rPr>
          <w:rFonts w:ascii="Times New Roman" w:hAnsi="Times New Roman" w:cs="Times New Roman"/>
        </w:rPr>
        <w:t xml:space="preserve">OTA’s should monitory all factors of CVA patient </w:t>
      </w:r>
    </w:p>
    <w:p w:rsidR="005E6620" w:rsidRDefault="005E6620" w:rsidP="005E6620">
      <w:pPr>
        <w:pStyle w:val="ListParagraph"/>
        <w:numPr>
          <w:ilvl w:val="0"/>
          <w:numId w:val="7"/>
        </w:numPr>
        <w:spacing w:line="480" w:lineRule="auto"/>
        <w:rPr>
          <w:rFonts w:ascii="Times New Roman" w:hAnsi="Times New Roman" w:cs="Times New Roman"/>
        </w:rPr>
      </w:pPr>
      <w:r>
        <w:rPr>
          <w:rFonts w:ascii="Times New Roman" w:hAnsi="Times New Roman" w:cs="Times New Roman"/>
        </w:rPr>
        <w:t>Review chart and consult with OT about medical changes, be aware of presence of feeding tubes, catheters, and IV lines, check and adhere to all precautions with vital signs, begin each session with assessment of vital signs, mental status, and activity tolerance, and continue to monitor vital signs</w:t>
      </w:r>
    </w:p>
    <w:p w:rsidR="005E6620" w:rsidRDefault="00B2764F" w:rsidP="00B2764F">
      <w:pPr>
        <w:spacing w:line="480" w:lineRule="auto"/>
        <w:rPr>
          <w:rFonts w:ascii="Times New Roman" w:hAnsi="Times New Roman" w:cs="Times New Roman"/>
        </w:rPr>
      </w:pPr>
      <w:r>
        <w:rPr>
          <w:rFonts w:ascii="Times New Roman" w:hAnsi="Times New Roman" w:cs="Times New Roman"/>
        </w:rPr>
        <w:t xml:space="preserve">- Gradation of Treatment: treatment is graded by increasing length and complexity of activity </w:t>
      </w:r>
    </w:p>
    <w:p w:rsidR="00B2764F" w:rsidRDefault="00B2764F" w:rsidP="00B2764F">
      <w:pPr>
        <w:spacing w:line="480" w:lineRule="auto"/>
        <w:rPr>
          <w:rFonts w:ascii="Times New Roman" w:hAnsi="Times New Roman" w:cs="Times New Roman"/>
        </w:rPr>
      </w:pPr>
      <w:r w:rsidRPr="00B2764F">
        <w:rPr>
          <w:rFonts w:ascii="Times New Roman" w:hAnsi="Times New Roman" w:cs="Times New Roman"/>
          <w:b/>
        </w:rPr>
        <w:t>Occupational Performance Domain of Concern for Treatment</w:t>
      </w:r>
      <w:r>
        <w:rPr>
          <w:rFonts w:ascii="Times New Roman" w:hAnsi="Times New Roman" w:cs="Times New Roman"/>
          <w:b/>
        </w:rPr>
        <w:t xml:space="preserve">: </w:t>
      </w:r>
      <w:r>
        <w:rPr>
          <w:rFonts w:ascii="Times New Roman" w:hAnsi="Times New Roman" w:cs="Times New Roman"/>
        </w:rPr>
        <w:t xml:space="preserve">treatment begins with tasks to prepare client for occupation and activities and leads to practicing roles and reintegration </w:t>
      </w:r>
    </w:p>
    <w:p w:rsidR="00B2764F" w:rsidRDefault="00B2764F" w:rsidP="00B2764F">
      <w:pPr>
        <w:spacing w:line="480" w:lineRule="auto"/>
        <w:rPr>
          <w:rFonts w:ascii="Times New Roman" w:hAnsi="Times New Roman" w:cs="Times New Roman"/>
        </w:rPr>
      </w:pPr>
      <w:r w:rsidRPr="005357F2">
        <w:rPr>
          <w:rFonts w:ascii="Times New Roman" w:hAnsi="Times New Roman" w:cs="Times New Roman"/>
          <w:b/>
        </w:rPr>
        <w:lastRenderedPageBreak/>
        <w:t>Dysfunction Characteristics and Occupational Therapy Inter</w:t>
      </w:r>
      <w:r w:rsidR="005357F2">
        <w:rPr>
          <w:rFonts w:ascii="Times New Roman" w:hAnsi="Times New Roman" w:cs="Times New Roman"/>
          <w:b/>
        </w:rPr>
        <w:t xml:space="preserve">ventions: </w:t>
      </w:r>
      <w:r w:rsidR="005357F2">
        <w:rPr>
          <w:rFonts w:ascii="Times New Roman" w:hAnsi="Times New Roman" w:cs="Times New Roman"/>
        </w:rPr>
        <w:t xml:space="preserve">Abnormal reflexes and postural mechanisms affect CVA patient. Must have ability to maintain and recover balance, stability, body alignment, and mobility skills. </w:t>
      </w:r>
    </w:p>
    <w:p w:rsidR="005357F2" w:rsidRDefault="00D23015" w:rsidP="00B2764F">
      <w:pPr>
        <w:spacing w:line="480" w:lineRule="auto"/>
        <w:rPr>
          <w:rFonts w:ascii="Times New Roman" w:hAnsi="Times New Roman" w:cs="Times New Roman"/>
        </w:rPr>
      </w:pPr>
      <w:r>
        <w:rPr>
          <w:rFonts w:ascii="Times New Roman" w:hAnsi="Times New Roman" w:cs="Times New Roman"/>
        </w:rPr>
        <w:t xml:space="preserve">- </w:t>
      </w:r>
      <w:r w:rsidR="005357F2">
        <w:rPr>
          <w:rFonts w:ascii="Times New Roman" w:hAnsi="Times New Roman" w:cs="Times New Roman"/>
        </w:rPr>
        <w:t xml:space="preserve">Positioning Techniques: is important to maximize effects of abnormal muscle tone </w:t>
      </w:r>
    </w:p>
    <w:p w:rsidR="005357F2" w:rsidRDefault="005357F2" w:rsidP="005357F2">
      <w:pPr>
        <w:pStyle w:val="ListParagraph"/>
        <w:numPr>
          <w:ilvl w:val="0"/>
          <w:numId w:val="7"/>
        </w:numPr>
        <w:spacing w:line="480" w:lineRule="auto"/>
        <w:rPr>
          <w:rFonts w:ascii="Times New Roman" w:hAnsi="Times New Roman" w:cs="Times New Roman"/>
        </w:rPr>
      </w:pPr>
      <w:r>
        <w:rPr>
          <w:rFonts w:ascii="Times New Roman" w:hAnsi="Times New Roman" w:cs="Times New Roman"/>
        </w:rPr>
        <w:t>Positioning of spastic extremities can reduce risk of contractures or skin ulcers</w:t>
      </w:r>
    </w:p>
    <w:p w:rsidR="005357F2" w:rsidRDefault="005357F2" w:rsidP="005357F2">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Positioning of hypotonic (low muscle tone) can reduce risk of overstretching muscles </w:t>
      </w:r>
    </w:p>
    <w:p w:rsidR="005357F2" w:rsidRDefault="00D35AAA" w:rsidP="005357F2">
      <w:pPr>
        <w:pStyle w:val="ListParagraph"/>
        <w:numPr>
          <w:ilvl w:val="0"/>
          <w:numId w:val="7"/>
        </w:numPr>
        <w:spacing w:line="480" w:lineRule="auto"/>
        <w:rPr>
          <w:rFonts w:ascii="Times New Roman" w:hAnsi="Times New Roman" w:cs="Times New Roman"/>
        </w:rPr>
      </w:pPr>
      <w:r>
        <w:rPr>
          <w:rFonts w:ascii="Times New Roman" w:hAnsi="Times New Roman" w:cs="Times New Roman"/>
        </w:rPr>
        <w:t>In bed, alternated between supine, laying on affected side and on unaffected side</w:t>
      </w:r>
    </w:p>
    <w:p w:rsidR="00D35AAA" w:rsidRDefault="00D35AAA" w:rsidP="005357F2">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Symmetry of trunk alignment is vital &amp; position changes should prevent additional harm </w:t>
      </w:r>
    </w:p>
    <w:p w:rsidR="00D35AAA" w:rsidRDefault="005A39BE" w:rsidP="005357F2">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In upright sitting, </w:t>
      </w:r>
      <w:r w:rsidR="00BF760A">
        <w:rPr>
          <w:rFonts w:ascii="Times New Roman" w:hAnsi="Times New Roman" w:cs="Times New Roman"/>
        </w:rPr>
        <w:t xml:space="preserve">trunk should be symmetrical and affected arm should be supported with pillows. Lumbar and feet should always be supported </w:t>
      </w:r>
    </w:p>
    <w:p w:rsidR="00BF760A" w:rsidRDefault="00BF760A" w:rsidP="005357F2">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Resting hand splints helps protect arm from contractures and deformities and they are commonly employed to maintain and support hand in clients with hypotonia. </w:t>
      </w:r>
    </w:p>
    <w:p w:rsidR="00BF760A" w:rsidRDefault="00D23015" w:rsidP="00D23015">
      <w:pPr>
        <w:spacing w:line="480" w:lineRule="auto"/>
        <w:rPr>
          <w:rFonts w:ascii="Times New Roman" w:hAnsi="Times New Roman" w:cs="Times New Roman"/>
        </w:rPr>
      </w:pPr>
      <w:r>
        <w:rPr>
          <w:rFonts w:ascii="Times New Roman" w:hAnsi="Times New Roman" w:cs="Times New Roman"/>
        </w:rPr>
        <w:t>- Abnormal Muscle tone: after CVA, flaccid paralysis is often replaced by spastic paralysis</w:t>
      </w:r>
    </w:p>
    <w:p w:rsidR="00D23015" w:rsidRDefault="00D23015" w:rsidP="00D23015">
      <w:pPr>
        <w:pStyle w:val="ListParagraph"/>
        <w:numPr>
          <w:ilvl w:val="0"/>
          <w:numId w:val="11"/>
        </w:numPr>
        <w:spacing w:line="480" w:lineRule="auto"/>
        <w:rPr>
          <w:rFonts w:ascii="Times New Roman" w:hAnsi="Times New Roman" w:cs="Times New Roman"/>
        </w:rPr>
      </w:pPr>
      <w:r>
        <w:rPr>
          <w:rFonts w:ascii="Times New Roman" w:hAnsi="Times New Roman" w:cs="Times New Roman"/>
        </w:rPr>
        <w:t xml:space="preserve">Patients move affected extremity in flexion or extension patterns called synergies </w:t>
      </w:r>
    </w:p>
    <w:p w:rsidR="00D23015" w:rsidRDefault="00D23015" w:rsidP="00D23015">
      <w:pPr>
        <w:pStyle w:val="ListParagraph"/>
        <w:numPr>
          <w:ilvl w:val="1"/>
          <w:numId w:val="11"/>
        </w:numPr>
        <w:spacing w:line="480" w:lineRule="auto"/>
        <w:rPr>
          <w:rFonts w:ascii="Times New Roman" w:hAnsi="Times New Roman" w:cs="Times New Roman"/>
        </w:rPr>
      </w:pPr>
      <w:r>
        <w:rPr>
          <w:rFonts w:ascii="Times New Roman" w:hAnsi="Times New Roman" w:cs="Times New Roman"/>
        </w:rPr>
        <w:t>Extension synergy is more dominant in LE</w:t>
      </w:r>
    </w:p>
    <w:p w:rsidR="00D23015" w:rsidRDefault="00D23015" w:rsidP="00D23015">
      <w:pPr>
        <w:pStyle w:val="ListParagraph"/>
        <w:numPr>
          <w:ilvl w:val="0"/>
          <w:numId w:val="11"/>
        </w:numPr>
        <w:spacing w:line="480" w:lineRule="auto"/>
        <w:rPr>
          <w:rFonts w:ascii="Times New Roman" w:hAnsi="Times New Roman" w:cs="Times New Roman"/>
        </w:rPr>
      </w:pPr>
      <w:r>
        <w:rPr>
          <w:rFonts w:ascii="Times New Roman" w:hAnsi="Times New Roman" w:cs="Times New Roman"/>
        </w:rPr>
        <w:t xml:space="preserve">Hypertonicity (high muscle tone) tends to increase with stressful bodily changes like pain, fatigue, muscle weakness, infections, injury, ulcers, and more </w:t>
      </w:r>
    </w:p>
    <w:p w:rsidR="00D23015" w:rsidRDefault="00D23015" w:rsidP="00D23015">
      <w:pPr>
        <w:spacing w:line="480" w:lineRule="auto"/>
        <w:rPr>
          <w:rFonts w:ascii="Times New Roman" w:hAnsi="Times New Roman" w:cs="Times New Roman"/>
        </w:rPr>
      </w:pPr>
      <w:r>
        <w:rPr>
          <w:rFonts w:ascii="Times New Roman" w:hAnsi="Times New Roman" w:cs="Times New Roman"/>
        </w:rPr>
        <w:t xml:space="preserve">- Motor Skills Deficits: voluntary control of affected UE is usually absent and as it returns it usually develops from trunk, into shoulder and hip, and down to extremities (proximal to distal) </w:t>
      </w:r>
    </w:p>
    <w:p w:rsidR="00D23015" w:rsidRDefault="00D23015" w:rsidP="00D23015">
      <w:pPr>
        <w:spacing w:line="480" w:lineRule="auto"/>
        <w:rPr>
          <w:rFonts w:ascii="Times New Roman" w:hAnsi="Times New Roman" w:cs="Times New Roman"/>
        </w:rPr>
      </w:pPr>
      <w:r>
        <w:rPr>
          <w:rFonts w:ascii="Times New Roman" w:hAnsi="Times New Roman" w:cs="Times New Roman"/>
        </w:rPr>
        <w:t>-</w:t>
      </w:r>
      <w:r w:rsidR="009313AF">
        <w:rPr>
          <w:rFonts w:ascii="Times New Roman" w:hAnsi="Times New Roman" w:cs="Times New Roman"/>
        </w:rPr>
        <w:t xml:space="preserve"> </w:t>
      </w:r>
      <w:r>
        <w:rPr>
          <w:rFonts w:ascii="Times New Roman" w:hAnsi="Times New Roman" w:cs="Times New Roman"/>
        </w:rPr>
        <w:t xml:space="preserve">Balance Impairment: may have troubles sitting or standing erect. Poor automatic and postural adjustments </w:t>
      </w:r>
      <w:r w:rsidR="009313AF">
        <w:rPr>
          <w:rFonts w:ascii="Times New Roman" w:hAnsi="Times New Roman" w:cs="Times New Roman"/>
        </w:rPr>
        <w:t>against</w:t>
      </w:r>
      <w:r>
        <w:rPr>
          <w:rFonts w:ascii="Times New Roman" w:hAnsi="Times New Roman" w:cs="Times New Roman"/>
        </w:rPr>
        <w:t xml:space="preserve"> gravity </w:t>
      </w:r>
      <w:r w:rsidR="009313AF">
        <w:rPr>
          <w:rFonts w:ascii="Times New Roman" w:hAnsi="Times New Roman" w:cs="Times New Roman"/>
        </w:rPr>
        <w:t>and client compensates with decreased ability to bear weight on hemiplegic side and then they are leaning to one side (poor sensation affects balance)</w:t>
      </w:r>
    </w:p>
    <w:p w:rsidR="009313AF" w:rsidRDefault="009313AF" w:rsidP="00D23015">
      <w:pPr>
        <w:spacing w:line="480" w:lineRule="auto"/>
        <w:rPr>
          <w:rFonts w:ascii="Times New Roman" w:hAnsi="Times New Roman" w:cs="Times New Roman"/>
        </w:rPr>
      </w:pPr>
    </w:p>
    <w:p w:rsidR="009313AF" w:rsidRDefault="009313AF" w:rsidP="009313AF">
      <w:pPr>
        <w:pStyle w:val="ListParagraph"/>
        <w:numPr>
          <w:ilvl w:val="0"/>
          <w:numId w:val="13"/>
        </w:numPr>
        <w:spacing w:line="480" w:lineRule="auto"/>
        <w:rPr>
          <w:rFonts w:ascii="Times New Roman" w:hAnsi="Times New Roman" w:cs="Times New Roman"/>
        </w:rPr>
      </w:pPr>
      <w:r>
        <w:rPr>
          <w:rFonts w:ascii="Times New Roman" w:hAnsi="Times New Roman" w:cs="Times New Roman"/>
        </w:rPr>
        <w:lastRenderedPageBreak/>
        <w:t xml:space="preserve">Balance training in UE and balance supports while seating can help balance impairment </w:t>
      </w:r>
    </w:p>
    <w:p w:rsidR="009313AF" w:rsidRDefault="009313AF" w:rsidP="009313AF">
      <w:pPr>
        <w:spacing w:line="480" w:lineRule="auto"/>
        <w:rPr>
          <w:rFonts w:ascii="Times New Roman" w:hAnsi="Times New Roman" w:cs="Times New Roman"/>
        </w:rPr>
      </w:pPr>
      <w:r>
        <w:rPr>
          <w:rFonts w:ascii="Times New Roman" w:hAnsi="Times New Roman" w:cs="Times New Roman"/>
        </w:rPr>
        <w:t xml:space="preserve">- </w:t>
      </w:r>
      <w:r w:rsidRPr="009313AF">
        <w:rPr>
          <w:rFonts w:ascii="Times New Roman" w:hAnsi="Times New Roman" w:cs="Times New Roman"/>
        </w:rPr>
        <w:t>Occupation</w:t>
      </w:r>
      <w:r>
        <w:rPr>
          <w:rFonts w:ascii="Times New Roman" w:hAnsi="Times New Roman" w:cs="Times New Roman"/>
        </w:rPr>
        <w:t>al Therapy Treatment Technique: to support task performance &amp; max functioning</w:t>
      </w:r>
    </w:p>
    <w:p w:rsidR="009313AF" w:rsidRPr="00B54E53" w:rsidRDefault="009313AF" w:rsidP="00B54E53">
      <w:pPr>
        <w:spacing w:line="480" w:lineRule="auto"/>
        <w:rPr>
          <w:rFonts w:ascii="Times New Roman" w:hAnsi="Times New Roman" w:cs="Times New Roman"/>
        </w:rPr>
      </w:pPr>
      <w:r w:rsidRPr="00B54E53">
        <w:rPr>
          <w:rFonts w:ascii="Times New Roman" w:hAnsi="Times New Roman" w:cs="Times New Roman"/>
        </w:rPr>
        <w:t xml:space="preserve">Passive and Active ROM: </w:t>
      </w:r>
      <w:r w:rsidR="00B54E53" w:rsidRPr="00B54E53">
        <w:rPr>
          <w:rFonts w:ascii="Times New Roman" w:hAnsi="Times New Roman" w:cs="Times New Roman"/>
        </w:rPr>
        <w:t>PROM should be performed at least 2 times day</w:t>
      </w:r>
    </w:p>
    <w:p w:rsidR="00B54E53" w:rsidRDefault="00B54E53" w:rsidP="009313AF">
      <w:pPr>
        <w:pStyle w:val="ListParagraph"/>
        <w:numPr>
          <w:ilvl w:val="0"/>
          <w:numId w:val="13"/>
        </w:numPr>
        <w:spacing w:line="480" w:lineRule="auto"/>
        <w:rPr>
          <w:rFonts w:ascii="Times New Roman" w:hAnsi="Times New Roman" w:cs="Times New Roman"/>
        </w:rPr>
      </w:pPr>
      <w:r>
        <w:rPr>
          <w:rFonts w:ascii="Times New Roman" w:hAnsi="Times New Roman" w:cs="Times New Roman"/>
        </w:rPr>
        <w:t>ROM can be limited by pain, edema, fractures, joint diseases, and more</w:t>
      </w:r>
    </w:p>
    <w:p w:rsidR="00B54E53" w:rsidRDefault="00B54E53" w:rsidP="009313AF">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PROM exercises of affected UE are performed by client with unaffected side </w:t>
      </w:r>
    </w:p>
    <w:p w:rsidR="00B54E53" w:rsidRPr="00B54E53" w:rsidRDefault="00B54E53" w:rsidP="00B54E53">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Self-ROM (SROM) are required when mvmt is weak, and the unaffected UE fully supports the affected UE through all exercises </w:t>
      </w:r>
    </w:p>
    <w:p w:rsidR="00B54E53" w:rsidRDefault="00B54E53" w:rsidP="009313AF">
      <w:pPr>
        <w:pStyle w:val="ListParagraph"/>
        <w:numPr>
          <w:ilvl w:val="0"/>
          <w:numId w:val="13"/>
        </w:numPr>
        <w:spacing w:line="480" w:lineRule="auto"/>
        <w:rPr>
          <w:rFonts w:ascii="Times New Roman" w:hAnsi="Times New Roman" w:cs="Times New Roman"/>
        </w:rPr>
      </w:pPr>
      <w:r>
        <w:rPr>
          <w:rFonts w:ascii="Times New Roman" w:hAnsi="Times New Roman" w:cs="Times New Roman"/>
        </w:rPr>
        <w:t>Active ROM is performed only by patient and requires voluntary mvmt of affected UE</w:t>
      </w:r>
    </w:p>
    <w:p w:rsidR="00B54E53" w:rsidRDefault="00B54E53" w:rsidP="00B54E53">
      <w:pPr>
        <w:spacing w:line="480" w:lineRule="auto"/>
        <w:rPr>
          <w:rFonts w:ascii="Times New Roman" w:hAnsi="Times New Roman" w:cs="Times New Roman"/>
        </w:rPr>
      </w:pPr>
      <w:r>
        <w:rPr>
          <w:rFonts w:ascii="Times New Roman" w:hAnsi="Times New Roman" w:cs="Times New Roman"/>
        </w:rPr>
        <w:t>Treatment of shoulder subluxation and pain</w:t>
      </w:r>
      <w:r w:rsidR="00281327">
        <w:rPr>
          <w:rFonts w:ascii="Times New Roman" w:hAnsi="Times New Roman" w:cs="Times New Roman"/>
        </w:rPr>
        <w:t xml:space="preserve">: pain can be prevented by proper positioning, PROM exercises, education to patient, staff, and family on proper handling techniques </w:t>
      </w:r>
    </w:p>
    <w:p w:rsidR="00281327" w:rsidRDefault="003035ED" w:rsidP="003035ED">
      <w:pPr>
        <w:pStyle w:val="ListParagraph"/>
        <w:numPr>
          <w:ilvl w:val="0"/>
          <w:numId w:val="15"/>
        </w:numPr>
        <w:spacing w:line="480" w:lineRule="auto"/>
        <w:rPr>
          <w:rFonts w:ascii="Times New Roman" w:hAnsi="Times New Roman" w:cs="Times New Roman"/>
        </w:rPr>
      </w:pPr>
      <w:r>
        <w:rPr>
          <w:rFonts w:ascii="Times New Roman" w:hAnsi="Times New Roman" w:cs="Times New Roman"/>
        </w:rPr>
        <w:t>The use of arm slings must come with proper education to prevent extra harm</w:t>
      </w:r>
    </w:p>
    <w:p w:rsidR="003035ED" w:rsidRDefault="003035ED" w:rsidP="003035ED">
      <w:pPr>
        <w:pStyle w:val="ListParagraph"/>
        <w:numPr>
          <w:ilvl w:val="1"/>
          <w:numId w:val="15"/>
        </w:numPr>
        <w:spacing w:line="480" w:lineRule="auto"/>
        <w:rPr>
          <w:rFonts w:ascii="Times New Roman" w:hAnsi="Times New Roman" w:cs="Times New Roman"/>
        </w:rPr>
      </w:pPr>
      <w:r>
        <w:rPr>
          <w:rFonts w:ascii="Times New Roman" w:hAnsi="Times New Roman" w:cs="Times New Roman"/>
        </w:rPr>
        <w:t xml:space="preserve">Proper purpose of sling and proper technique for sling application </w:t>
      </w:r>
    </w:p>
    <w:p w:rsidR="003035ED" w:rsidRDefault="00B550EE" w:rsidP="003035ED">
      <w:pPr>
        <w:spacing w:line="480" w:lineRule="auto"/>
        <w:rPr>
          <w:rFonts w:ascii="Times New Roman" w:hAnsi="Times New Roman" w:cs="Times New Roman"/>
        </w:rPr>
      </w:pPr>
      <w:r>
        <w:rPr>
          <w:rFonts w:ascii="Times New Roman" w:hAnsi="Times New Roman" w:cs="Times New Roman"/>
        </w:rPr>
        <w:t xml:space="preserve">- </w:t>
      </w:r>
      <w:r w:rsidR="00352E5A">
        <w:rPr>
          <w:rFonts w:ascii="Times New Roman" w:hAnsi="Times New Roman" w:cs="Times New Roman"/>
        </w:rPr>
        <w:t xml:space="preserve">Motor Retraining: encourage normal postural mechanisms, movement, and use of affected side </w:t>
      </w:r>
    </w:p>
    <w:p w:rsidR="00352E5A" w:rsidRDefault="00352E5A" w:rsidP="00352E5A">
      <w:pPr>
        <w:pStyle w:val="ListParagraph"/>
        <w:numPr>
          <w:ilvl w:val="0"/>
          <w:numId w:val="15"/>
        </w:numPr>
        <w:spacing w:line="480" w:lineRule="auto"/>
        <w:rPr>
          <w:rFonts w:ascii="Times New Roman" w:hAnsi="Times New Roman" w:cs="Times New Roman"/>
        </w:rPr>
      </w:pPr>
      <w:r>
        <w:rPr>
          <w:rFonts w:ascii="Times New Roman" w:hAnsi="Times New Roman" w:cs="Times New Roman"/>
        </w:rPr>
        <w:t xml:space="preserve">Constraint-induced movement therapy: combines forced use of affected arm via intensive training through active participation in functional activities </w:t>
      </w:r>
    </w:p>
    <w:p w:rsidR="00352E5A" w:rsidRDefault="00352E5A" w:rsidP="00352E5A">
      <w:pPr>
        <w:pStyle w:val="ListParagraph"/>
        <w:numPr>
          <w:ilvl w:val="0"/>
          <w:numId w:val="15"/>
        </w:numPr>
        <w:spacing w:line="480" w:lineRule="auto"/>
        <w:rPr>
          <w:rFonts w:ascii="Times New Roman" w:hAnsi="Times New Roman" w:cs="Times New Roman"/>
        </w:rPr>
      </w:pPr>
      <w:r>
        <w:rPr>
          <w:rFonts w:ascii="Times New Roman" w:hAnsi="Times New Roman" w:cs="Times New Roman"/>
        </w:rPr>
        <w:t>Robotic Assisted therapy provides opportunity for high intensity, repetitive, task-specific, and interactive treatment of affected UE</w:t>
      </w:r>
    </w:p>
    <w:p w:rsidR="00352E5A" w:rsidRDefault="00352E5A" w:rsidP="00352E5A">
      <w:pPr>
        <w:pStyle w:val="ListParagraph"/>
        <w:numPr>
          <w:ilvl w:val="1"/>
          <w:numId w:val="15"/>
        </w:numPr>
        <w:spacing w:line="480" w:lineRule="auto"/>
        <w:rPr>
          <w:rFonts w:ascii="Times New Roman" w:hAnsi="Times New Roman" w:cs="Times New Roman"/>
        </w:rPr>
      </w:pPr>
      <w:r>
        <w:rPr>
          <w:rFonts w:ascii="Times New Roman" w:hAnsi="Times New Roman" w:cs="Times New Roman"/>
        </w:rPr>
        <w:t xml:space="preserve">The Wii or Kinect provide opportunity for motor retraining </w:t>
      </w:r>
    </w:p>
    <w:p w:rsidR="00352E5A" w:rsidRDefault="00B550EE" w:rsidP="00352E5A">
      <w:pPr>
        <w:spacing w:line="480" w:lineRule="auto"/>
        <w:rPr>
          <w:rFonts w:ascii="Times New Roman" w:hAnsi="Times New Roman" w:cs="Times New Roman"/>
        </w:rPr>
      </w:pPr>
      <w:r>
        <w:rPr>
          <w:rFonts w:ascii="Times New Roman" w:hAnsi="Times New Roman" w:cs="Times New Roman"/>
        </w:rPr>
        <w:t xml:space="preserve">- </w:t>
      </w:r>
      <w:r w:rsidR="00352E5A">
        <w:rPr>
          <w:rFonts w:ascii="Times New Roman" w:hAnsi="Times New Roman" w:cs="Times New Roman"/>
        </w:rPr>
        <w:t>Influence muscle tone through the use of active movement of hypotonic muscles, positioning and handling, proprioceptive input, and more</w:t>
      </w:r>
    </w:p>
    <w:p w:rsidR="00352E5A" w:rsidRDefault="00B550EE" w:rsidP="00352E5A">
      <w:pPr>
        <w:spacing w:line="480" w:lineRule="auto"/>
        <w:rPr>
          <w:rFonts w:ascii="Times New Roman" w:hAnsi="Times New Roman" w:cs="Times New Roman"/>
        </w:rPr>
      </w:pPr>
      <w:r>
        <w:rPr>
          <w:rFonts w:ascii="Times New Roman" w:hAnsi="Times New Roman" w:cs="Times New Roman"/>
        </w:rPr>
        <w:t xml:space="preserve">- </w:t>
      </w:r>
      <w:r w:rsidR="00352E5A">
        <w:rPr>
          <w:rFonts w:ascii="Times New Roman" w:hAnsi="Times New Roman" w:cs="Times New Roman"/>
        </w:rPr>
        <w:t xml:space="preserve">Bilateral Integration: increased tactile and visual input and using both hands to perform a task </w:t>
      </w:r>
    </w:p>
    <w:p w:rsidR="00281327" w:rsidRDefault="00B550EE" w:rsidP="00B54E53">
      <w:pPr>
        <w:spacing w:line="480" w:lineRule="auto"/>
        <w:rPr>
          <w:rFonts w:ascii="Times New Roman" w:hAnsi="Times New Roman" w:cs="Times New Roman"/>
        </w:rPr>
      </w:pPr>
      <w:r>
        <w:rPr>
          <w:rFonts w:ascii="Times New Roman" w:hAnsi="Times New Roman" w:cs="Times New Roman"/>
        </w:rPr>
        <w:t xml:space="preserve">- Evaluation and retrograde message: edema can be caused by many factors including immobility, poor circulation, dependent positioning, sensory loss, and over exercise. </w:t>
      </w:r>
    </w:p>
    <w:p w:rsidR="00B550EE" w:rsidRDefault="00B550EE" w:rsidP="00B550EE">
      <w:pPr>
        <w:pStyle w:val="ListParagraph"/>
        <w:numPr>
          <w:ilvl w:val="0"/>
          <w:numId w:val="16"/>
        </w:numPr>
        <w:spacing w:line="480" w:lineRule="auto"/>
        <w:rPr>
          <w:rFonts w:ascii="Times New Roman" w:hAnsi="Times New Roman" w:cs="Times New Roman"/>
        </w:rPr>
      </w:pPr>
      <w:r>
        <w:rPr>
          <w:rFonts w:ascii="Times New Roman" w:hAnsi="Times New Roman" w:cs="Times New Roman"/>
        </w:rPr>
        <w:lastRenderedPageBreak/>
        <w:t xml:space="preserve">Edema can be prevented by elevating extremities, massage distal to proximal, AROM </w:t>
      </w:r>
    </w:p>
    <w:p w:rsidR="00247279" w:rsidRDefault="00247279" w:rsidP="00247279">
      <w:pPr>
        <w:spacing w:line="480" w:lineRule="auto"/>
        <w:rPr>
          <w:rFonts w:ascii="Times New Roman" w:hAnsi="Times New Roman" w:cs="Times New Roman"/>
        </w:rPr>
      </w:pPr>
      <w:r w:rsidRPr="00247279">
        <w:rPr>
          <w:rFonts w:ascii="Times New Roman" w:hAnsi="Times New Roman" w:cs="Times New Roman"/>
          <w:b/>
        </w:rPr>
        <w:t>Sensory System Dysfunction</w:t>
      </w:r>
      <w:r>
        <w:rPr>
          <w:rFonts w:ascii="Times New Roman" w:hAnsi="Times New Roman" w:cs="Times New Roman"/>
          <w:b/>
        </w:rPr>
        <w:t xml:space="preserve">: </w:t>
      </w:r>
      <w:r>
        <w:rPr>
          <w:rFonts w:ascii="Times New Roman" w:hAnsi="Times New Roman" w:cs="Times New Roman"/>
        </w:rPr>
        <w:t xml:space="preserve">if sensation returns it usually comes back proximal to distal </w:t>
      </w:r>
    </w:p>
    <w:p w:rsidR="00247279" w:rsidRDefault="00247279" w:rsidP="00247279">
      <w:pPr>
        <w:spacing w:line="480" w:lineRule="auto"/>
        <w:rPr>
          <w:rFonts w:ascii="Times New Roman" w:hAnsi="Times New Roman" w:cs="Times New Roman"/>
        </w:rPr>
      </w:pPr>
      <w:r>
        <w:rPr>
          <w:rFonts w:ascii="Times New Roman" w:hAnsi="Times New Roman" w:cs="Times New Roman"/>
        </w:rPr>
        <w:t xml:space="preserve">- Visual deficits: strokes usually reduce visual functions like distance vision, peripheral vision, ability to use eye together to focus. Diplopia (double vision) may also occur </w:t>
      </w:r>
    </w:p>
    <w:p w:rsidR="00247279" w:rsidRDefault="00247279" w:rsidP="00247279">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Hemianopsia: is a permanent visual defect after stroke that results in loss of vision on the contralateral half of visual field </w:t>
      </w:r>
    </w:p>
    <w:p w:rsidR="00247279" w:rsidRDefault="00247279" w:rsidP="00247279">
      <w:pPr>
        <w:spacing w:line="480" w:lineRule="auto"/>
        <w:rPr>
          <w:rFonts w:ascii="Times New Roman" w:hAnsi="Times New Roman" w:cs="Times New Roman"/>
        </w:rPr>
      </w:pPr>
      <w:r>
        <w:rPr>
          <w:rFonts w:ascii="Times New Roman" w:hAnsi="Times New Roman" w:cs="Times New Roman"/>
        </w:rPr>
        <w:t xml:space="preserve">- Auditory, tactile, olfactory, and gustatory deficits are common symptoms after a stroke affecting functional abilities </w:t>
      </w:r>
    </w:p>
    <w:p w:rsidR="00C46F55" w:rsidRDefault="008C791B" w:rsidP="00247279">
      <w:pPr>
        <w:spacing w:line="480" w:lineRule="auto"/>
        <w:rPr>
          <w:rFonts w:ascii="Times New Roman" w:hAnsi="Times New Roman" w:cs="Times New Roman"/>
        </w:rPr>
      </w:pPr>
      <w:r w:rsidRPr="008C791B">
        <w:rPr>
          <w:rFonts w:ascii="Times New Roman" w:hAnsi="Times New Roman" w:cs="Times New Roman"/>
          <w:b/>
        </w:rPr>
        <w:t>Perceptual Dysfunction:</w:t>
      </w:r>
      <w:r>
        <w:rPr>
          <w:rFonts w:ascii="Times New Roman" w:hAnsi="Times New Roman" w:cs="Times New Roman"/>
        </w:rPr>
        <w:t xml:space="preserve"> involves interpreting sensory info from environment </w:t>
      </w:r>
    </w:p>
    <w:p w:rsidR="008C791B" w:rsidRDefault="008C791B" w:rsidP="00247279">
      <w:pPr>
        <w:spacing w:line="480" w:lineRule="auto"/>
        <w:rPr>
          <w:rFonts w:ascii="Times New Roman" w:hAnsi="Times New Roman" w:cs="Times New Roman"/>
        </w:rPr>
      </w:pPr>
      <w:r>
        <w:rPr>
          <w:rFonts w:ascii="Times New Roman" w:hAnsi="Times New Roman" w:cs="Times New Roman"/>
        </w:rPr>
        <w:t xml:space="preserve">- Visual perceptual impairments include visual attention and search </w:t>
      </w:r>
    </w:p>
    <w:p w:rsidR="008C791B" w:rsidRDefault="008C791B" w:rsidP="008C791B">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Visual attention is a purposeful visual response to environment and can be sustained </w:t>
      </w:r>
    </w:p>
    <w:p w:rsidR="008C791B" w:rsidRDefault="008C791B" w:rsidP="008C791B">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Visual search is the proves of selecting objects on which to focus attention by scanning </w:t>
      </w:r>
    </w:p>
    <w:p w:rsidR="008C791B" w:rsidRDefault="008C791B" w:rsidP="008C791B">
      <w:pPr>
        <w:spacing w:line="480" w:lineRule="auto"/>
        <w:rPr>
          <w:rFonts w:ascii="Times New Roman" w:hAnsi="Times New Roman" w:cs="Times New Roman"/>
        </w:rPr>
      </w:pPr>
      <w:r>
        <w:rPr>
          <w:rFonts w:ascii="Times New Roman" w:hAnsi="Times New Roman" w:cs="Times New Roman"/>
        </w:rPr>
        <w:t xml:space="preserve">- Spatial relations deficits: ability to recognize shapes and recognize relationship between objects and between object and self </w:t>
      </w:r>
    </w:p>
    <w:p w:rsidR="008C791B" w:rsidRDefault="008C791B" w:rsidP="008C791B">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Visual figure-ground perception is the ability to distinguish forms hidden within a complicated background </w:t>
      </w:r>
    </w:p>
    <w:p w:rsidR="008C791B" w:rsidRDefault="00131B03" w:rsidP="008C791B">
      <w:pPr>
        <w:pStyle w:val="ListParagraph"/>
        <w:numPr>
          <w:ilvl w:val="0"/>
          <w:numId w:val="17"/>
        </w:numPr>
        <w:spacing w:line="480" w:lineRule="auto"/>
        <w:rPr>
          <w:rFonts w:ascii="Times New Roman" w:hAnsi="Times New Roman" w:cs="Times New Roman"/>
        </w:rPr>
      </w:pPr>
      <w:r>
        <w:rPr>
          <w:rFonts w:ascii="Times New Roman" w:hAnsi="Times New Roman" w:cs="Times New Roman"/>
        </w:rPr>
        <w:t>Difficulty with vertical or horizo</w:t>
      </w:r>
      <w:r w:rsidR="003A47E5">
        <w:rPr>
          <w:rFonts w:ascii="Times New Roman" w:hAnsi="Times New Roman" w:cs="Times New Roman"/>
        </w:rPr>
        <w:t xml:space="preserve">ntal orientation may be present. OT’s use verbal cueing </w:t>
      </w:r>
    </w:p>
    <w:p w:rsidR="003A47E5" w:rsidRDefault="003A47E5" w:rsidP="003A47E5">
      <w:pPr>
        <w:spacing w:line="480" w:lineRule="auto"/>
        <w:rPr>
          <w:rFonts w:ascii="Times New Roman" w:hAnsi="Times New Roman" w:cs="Times New Roman"/>
        </w:rPr>
      </w:pPr>
      <w:r w:rsidRPr="003A47E5">
        <w:rPr>
          <w:rFonts w:ascii="Times New Roman" w:hAnsi="Times New Roman" w:cs="Times New Roman"/>
          <w:b/>
        </w:rPr>
        <w:t>Perceptual Motor Impairments</w:t>
      </w:r>
      <w:r>
        <w:rPr>
          <w:rFonts w:ascii="Times New Roman" w:hAnsi="Times New Roman" w:cs="Times New Roman"/>
          <w:b/>
        </w:rPr>
        <w:t xml:space="preserve">: </w:t>
      </w:r>
      <w:r>
        <w:rPr>
          <w:rFonts w:ascii="Times New Roman" w:hAnsi="Times New Roman" w:cs="Times New Roman"/>
        </w:rPr>
        <w:t xml:space="preserve">rely on processing of sensation to dev. adapt. motor responses </w:t>
      </w:r>
    </w:p>
    <w:p w:rsidR="003A47E5" w:rsidRDefault="00F44665" w:rsidP="003A47E5">
      <w:pPr>
        <w:spacing w:line="480" w:lineRule="auto"/>
        <w:rPr>
          <w:rFonts w:ascii="Times New Roman" w:hAnsi="Times New Roman" w:cs="Times New Roman"/>
        </w:rPr>
      </w:pPr>
      <w:r>
        <w:rPr>
          <w:rFonts w:ascii="Times New Roman" w:hAnsi="Times New Roman" w:cs="Times New Roman"/>
        </w:rPr>
        <w:t>- Unilateral neglect: t</w:t>
      </w:r>
      <w:r w:rsidR="00FD397A">
        <w:rPr>
          <w:rFonts w:ascii="Times New Roman" w:hAnsi="Times New Roman" w:cs="Times New Roman"/>
        </w:rPr>
        <w:t>he inability to interpret perceptual messages from hemiplegic side or space</w:t>
      </w:r>
    </w:p>
    <w:p w:rsidR="00FD397A" w:rsidRDefault="00F44665" w:rsidP="003A47E5">
      <w:pPr>
        <w:spacing w:line="480" w:lineRule="auto"/>
        <w:rPr>
          <w:rFonts w:ascii="Times New Roman" w:hAnsi="Times New Roman" w:cs="Times New Roman"/>
        </w:rPr>
      </w:pPr>
      <w:r>
        <w:rPr>
          <w:rFonts w:ascii="Times New Roman" w:hAnsi="Times New Roman" w:cs="Times New Roman"/>
        </w:rPr>
        <w:t xml:space="preserve">- </w:t>
      </w:r>
      <w:r w:rsidR="00FD397A">
        <w:rPr>
          <w:rFonts w:ascii="Times New Roman" w:hAnsi="Times New Roman" w:cs="Times New Roman"/>
        </w:rPr>
        <w:t>Apraxia: an impaired ability to plan motor acts</w:t>
      </w:r>
    </w:p>
    <w:p w:rsidR="008C791B" w:rsidRDefault="00F44665" w:rsidP="00247279">
      <w:pPr>
        <w:spacing w:line="480" w:lineRule="auto"/>
        <w:rPr>
          <w:rFonts w:ascii="Times New Roman" w:hAnsi="Times New Roman" w:cs="Times New Roman"/>
        </w:rPr>
      </w:pPr>
      <w:r>
        <w:rPr>
          <w:rFonts w:ascii="Times New Roman" w:hAnsi="Times New Roman" w:cs="Times New Roman"/>
        </w:rPr>
        <w:t xml:space="preserve">- </w:t>
      </w:r>
      <w:r w:rsidR="00240C8B">
        <w:rPr>
          <w:rFonts w:ascii="Times New Roman" w:hAnsi="Times New Roman" w:cs="Times New Roman"/>
        </w:rPr>
        <w:t>Agnosia: refers to the inability to recognize objects by vision, hearing, touch, or proprioception despite intact symptoms</w:t>
      </w:r>
    </w:p>
    <w:p w:rsidR="00F44665" w:rsidRPr="00A313A0" w:rsidRDefault="00F44665" w:rsidP="00247279">
      <w:pPr>
        <w:spacing w:line="480" w:lineRule="auto"/>
        <w:rPr>
          <w:rFonts w:ascii="Times New Roman" w:hAnsi="Times New Roman" w:cs="Times New Roman"/>
        </w:rPr>
      </w:pPr>
      <w:r w:rsidRPr="00A313A0">
        <w:rPr>
          <w:rFonts w:ascii="Times New Roman" w:hAnsi="Times New Roman" w:cs="Times New Roman"/>
        </w:rPr>
        <w:lastRenderedPageBreak/>
        <w:t>Occupational T</w:t>
      </w:r>
      <w:r w:rsidR="00DB5D11" w:rsidRPr="00A313A0">
        <w:rPr>
          <w:rFonts w:ascii="Times New Roman" w:hAnsi="Times New Roman" w:cs="Times New Roman"/>
        </w:rPr>
        <w:t>herapy Treatment Considerations: Compensatory Strategies use intact skills to substitute deficits</w:t>
      </w:r>
    </w:p>
    <w:p w:rsidR="00DB5D11" w:rsidRDefault="00DB5D11" w:rsidP="00DB5D11">
      <w:pPr>
        <w:pStyle w:val="ListParagraph"/>
        <w:numPr>
          <w:ilvl w:val="0"/>
          <w:numId w:val="18"/>
        </w:numPr>
        <w:spacing w:line="480" w:lineRule="auto"/>
        <w:rPr>
          <w:rFonts w:ascii="Times New Roman" w:hAnsi="Times New Roman" w:cs="Times New Roman"/>
        </w:rPr>
      </w:pPr>
      <w:r>
        <w:rPr>
          <w:rFonts w:ascii="Times New Roman" w:hAnsi="Times New Roman" w:cs="Times New Roman"/>
        </w:rPr>
        <w:t>OT’s can use mirrors, clothing labels, different signs, environmental cues, tactile cues, and more</w:t>
      </w:r>
    </w:p>
    <w:p w:rsidR="00DB5D11" w:rsidRDefault="00A313A0" w:rsidP="00DB5D11">
      <w:pPr>
        <w:spacing w:line="480" w:lineRule="auto"/>
        <w:rPr>
          <w:rFonts w:ascii="Times New Roman" w:hAnsi="Times New Roman" w:cs="Times New Roman"/>
        </w:rPr>
      </w:pPr>
      <w:r w:rsidRPr="00A313A0">
        <w:rPr>
          <w:rFonts w:ascii="Times New Roman" w:hAnsi="Times New Roman" w:cs="Times New Roman"/>
          <w:b/>
        </w:rPr>
        <w:t>Cognitive Dysfunction:</w:t>
      </w:r>
      <w:r w:rsidR="00D6126F">
        <w:rPr>
          <w:rFonts w:ascii="Times New Roman" w:hAnsi="Times New Roman" w:cs="Times New Roman"/>
          <w:b/>
        </w:rPr>
        <w:t xml:space="preserve"> </w:t>
      </w:r>
      <w:r w:rsidR="00D6126F">
        <w:rPr>
          <w:rFonts w:ascii="Times New Roman" w:hAnsi="Times New Roman" w:cs="Times New Roman"/>
        </w:rPr>
        <w:t xml:space="preserve">Initiation and motivation deficits- difficulty starting and finishing tasks </w:t>
      </w:r>
    </w:p>
    <w:p w:rsidR="00D6126F" w:rsidRDefault="00D6126F" w:rsidP="00D6126F">
      <w:pPr>
        <w:pStyle w:val="ListParagraph"/>
        <w:numPr>
          <w:ilvl w:val="0"/>
          <w:numId w:val="18"/>
        </w:numPr>
        <w:spacing w:line="480" w:lineRule="auto"/>
        <w:rPr>
          <w:rFonts w:ascii="Times New Roman" w:hAnsi="Times New Roman" w:cs="Times New Roman"/>
        </w:rPr>
      </w:pPr>
      <w:r>
        <w:rPr>
          <w:rFonts w:ascii="Times New Roman" w:hAnsi="Times New Roman" w:cs="Times New Roman"/>
        </w:rPr>
        <w:t>OT can help with step by step assistance to complete task</w:t>
      </w:r>
    </w:p>
    <w:p w:rsidR="00D6126F" w:rsidRDefault="00D6126F" w:rsidP="00D6126F">
      <w:pPr>
        <w:spacing w:line="480" w:lineRule="auto"/>
        <w:rPr>
          <w:rFonts w:ascii="Times New Roman" w:hAnsi="Times New Roman" w:cs="Times New Roman"/>
        </w:rPr>
      </w:pPr>
      <w:r>
        <w:rPr>
          <w:rFonts w:ascii="Times New Roman" w:hAnsi="Times New Roman" w:cs="Times New Roman"/>
        </w:rPr>
        <w:t xml:space="preserve">- Attention and concentration deficits: inabilities to attend to info and maintain focus </w:t>
      </w:r>
    </w:p>
    <w:p w:rsidR="00D6126F" w:rsidRDefault="00D6126F" w:rsidP="00D6126F">
      <w:pPr>
        <w:spacing w:line="480" w:lineRule="auto"/>
        <w:rPr>
          <w:rFonts w:ascii="Times New Roman" w:hAnsi="Times New Roman" w:cs="Times New Roman"/>
        </w:rPr>
      </w:pPr>
      <w:r>
        <w:rPr>
          <w:rFonts w:ascii="Times New Roman" w:hAnsi="Times New Roman" w:cs="Times New Roman"/>
        </w:rPr>
        <w:t xml:space="preserve">- Disorientation and confusion: difficulty with awareness of person, place, time, and situation </w:t>
      </w:r>
    </w:p>
    <w:p w:rsidR="00D6126F" w:rsidRDefault="00D6126F" w:rsidP="00D6126F">
      <w:pPr>
        <w:spacing w:line="480" w:lineRule="auto"/>
        <w:rPr>
          <w:rFonts w:ascii="Times New Roman" w:hAnsi="Times New Roman" w:cs="Times New Roman"/>
        </w:rPr>
      </w:pPr>
      <w:r>
        <w:rPr>
          <w:rFonts w:ascii="Times New Roman" w:hAnsi="Times New Roman" w:cs="Times New Roman"/>
        </w:rPr>
        <w:t xml:space="preserve">- Memory Deficits: affects both short and long-term memory </w:t>
      </w:r>
    </w:p>
    <w:p w:rsidR="00D6126F" w:rsidRDefault="00D6126F" w:rsidP="00D6126F">
      <w:pPr>
        <w:spacing w:line="480" w:lineRule="auto"/>
        <w:rPr>
          <w:rFonts w:ascii="Times New Roman" w:hAnsi="Times New Roman" w:cs="Times New Roman"/>
        </w:rPr>
      </w:pPr>
      <w:r>
        <w:rPr>
          <w:rFonts w:ascii="Times New Roman" w:hAnsi="Times New Roman" w:cs="Times New Roman"/>
        </w:rPr>
        <w:t>- Sequencing &amp; organization deficits: difficulty planning, organizing, &amp; completing steps of task</w:t>
      </w:r>
    </w:p>
    <w:p w:rsidR="00D6126F" w:rsidRDefault="00D6126F" w:rsidP="00D6126F">
      <w:pPr>
        <w:spacing w:line="480" w:lineRule="auto"/>
        <w:rPr>
          <w:rFonts w:ascii="Times New Roman" w:hAnsi="Times New Roman" w:cs="Times New Roman"/>
        </w:rPr>
      </w:pPr>
      <w:r>
        <w:rPr>
          <w:rFonts w:ascii="Times New Roman" w:hAnsi="Times New Roman" w:cs="Times New Roman"/>
        </w:rPr>
        <w:t>- Abstract reasoning and problem-solving: difficulty planning ahead, recognizing problems, or generating solutions for situations</w:t>
      </w:r>
    </w:p>
    <w:p w:rsidR="00D6126F" w:rsidRDefault="00D6126F" w:rsidP="00D6126F">
      <w:pPr>
        <w:spacing w:line="480" w:lineRule="auto"/>
        <w:rPr>
          <w:rFonts w:ascii="Times New Roman" w:hAnsi="Times New Roman" w:cs="Times New Roman"/>
        </w:rPr>
      </w:pPr>
      <w:r>
        <w:rPr>
          <w:rFonts w:ascii="Times New Roman" w:hAnsi="Times New Roman" w:cs="Times New Roman"/>
        </w:rPr>
        <w:t xml:space="preserve">- Thought inflexibility involves the flow of thoughts or ideas and may be affected by stroke </w:t>
      </w:r>
    </w:p>
    <w:p w:rsidR="00D6126F" w:rsidRDefault="00240EBC" w:rsidP="00D6126F">
      <w:pPr>
        <w:spacing w:line="480" w:lineRule="auto"/>
        <w:rPr>
          <w:rFonts w:ascii="Times New Roman" w:hAnsi="Times New Roman" w:cs="Times New Roman"/>
        </w:rPr>
      </w:pPr>
      <w:r>
        <w:rPr>
          <w:rFonts w:ascii="Times New Roman" w:hAnsi="Times New Roman" w:cs="Times New Roman"/>
        </w:rPr>
        <w:t xml:space="preserve">- Cognitive fatigue: decreased attention and concentration, increased lethargy, increased distractibility, increased performance errors, decreased quality control, and more fatigue </w:t>
      </w:r>
    </w:p>
    <w:p w:rsidR="00291E46" w:rsidRDefault="00291E46" w:rsidP="00D6126F">
      <w:pPr>
        <w:spacing w:line="480" w:lineRule="auto"/>
        <w:rPr>
          <w:rFonts w:ascii="Times New Roman" w:hAnsi="Times New Roman" w:cs="Times New Roman"/>
        </w:rPr>
      </w:pPr>
      <w:r w:rsidRPr="00A313A0">
        <w:rPr>
          <w:rFonts w:ascii="Times New Roman" w:hAnsi="Times New Roman" w:cs="Times New Roman"/>
        </w:rPr>
        <w:t>Occupational Therapy Treatment Considerations</w:t>
      </w:r>
      <w:r>
        <w:rPr>
          <w:rFonts w:ascii="Times New Roman" w:hAnsi="Times New Roman" w:cs="Times New Roman"/>
        </w:rPr>
        <w:t xml:space="preserve"> compensatory strategies include…</w:t>
      </w:r>
    </w:p>
    <w:p w:rsidR="00291E46" w:rsidRDefault="00291E46" w:rsidP="00291E46">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Verbal and tactile cues to stimulate initiation and establishing meaningful and achievable treatment goals with improve motivation (frequent positive feedback) </w:t>
      </w:r>
    </w:p>
    <w:p w:rsidR="00291E46" w:rsidRDefault="008F4B3C" w:rsidP="00291E46">
      <w:pPr>
        <w:pStyle w:val="ListParagraph"/>
        <w:numPr>
          <w:ilvl w:val="0"/>
          <w:numId w:val="18"/>
        </w:numPr>
        <w:spacing w:line="480" w:lineRule="auto"/>
        <w:rPr>
          <w:rFonts w:ascii="Times New Roman" w:hAnsi="Times New Roman" w:cs="Times New Roman"/>
        </w:rPr>
      </w:pPr>
      <w:r>
        <w:rPr>
          <w:rFonts w:ascii="Times New Roman" w:hAnsi="Times New Roman" w:cs="Times New Roman"/>
        </w:rPr>
        <w:t>Memory usually include</w:t>
      </w:r>
      <w:r w:rsidR="00291E46">
        <w:rPr>
          <w:rFonts w:ascii="Times New Roman" w:hAnsi="Times New Roman" w:cs="Times New Roman"/>
        </w:rPr>
        <w:t xml:space="preserve"> devices: </w:t>
      </w:r>
      <w:r>
        <w:rPr>
          <w:rFonts w:ascii="Times New Roman" w:hAnsi="Times New Roman" w:cs="Times New Roman"/>
        </w:rPr>
        <w:t>notebooks, daily calendars, watches, labels, phones, etc.</w:t>
      </w:r>
    </w:p>
    <w:p w:rsidR="008F4B3C" w:rsidRDefault="008F4B3C" w:rsidP="00291E46">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OT intervention for organization focus on gradual increase of task complexity </w:t>
      </w:r>
    </w:p>
    <w:p w:rsidR="008F4B3C" w:rsidRDefault="008F4B3C" w:rsidP="00291E46">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Easing transitions from one activity to another reduces stress for rigid thinking patients </w:t>
      </w:r>
    </w:p>
    <w:p w:rsidR="008F4B3C" w:rsidRDefault="008F4B3C" w:rsidP="00291E46">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Increasing instruction time, repeating details, &amp; using written instruction can help with learning deficits </w:t>
      </w:r>
    </w:p>
    <w:p w:rsidR="008F4B3C" w:rsidRDefault="006D1779" w:rsidP="006D1779">
      <w:pPr>
        <w:spacing w:line="480" w:lineRule="auto"/>
        <w:rPr>
          <w:rFonts w:ascii="Times New Roman" w:hAnsi="Times New Roman" w:cs="Times New Roman"/>
        </w:rPr>
      </w:pPr>
      <w:r>
        <w:rPr>
          <w:rFonts w:ascii="Times New Roman" w:hAnsi="Times New Roman" w:cs="Times New Roman"/>
          <w:b/>
        </w:rPr>
        <w:lastRenderedPageBreak/>
        <w:t xml:space="preserve">Behavioral Manifestations: </w:t>
      </w:r>
      <w:r w:rsidR="008A2CB3">
        <w:rPr>
          <w:rFonts w:ascii="Times New Roman" w:hAnsi="Times New Roman" w:cs="Times New Roman"/>
        </w:rPr>
        <w:t xml:space="preserve">Impulsivity and perseveration which decreased insight and the meaningless, non-purposeful repetition of an action. </w:t>
      </w:r>
    </w:p>
    <w:p w:rsidR="0026701C" w:rsidRDefault="00672202" w:rsidP="006D1779">
      <w:pPr>
        <w:spacing w:line="480" w:lineRule="auto"/>
        <w:rPr>
          <w:rFonts w:ascii="Times New Roman" w:hAnsi="Times New Roman" w:cs="Times New Roman"/>
        </w:rPr>
      </w:pPr>
      <w:r>
        <w:rPr>
          <w:rFonts w:ascii="Times New Roman" w:hAnsi="Times New Roman" w:cs="Times New Roman"/>
        </w:rPr>
        <w:t>- Mood/</w:t>
      </w:r>
      <w:r w:rsidR="0026701C">
        <w:rPr>
          <w:rFonts w:ascii="Times New Roman" w:hAnsi="Times New Roman" w:cs="Times New Roman"/>
        </w:rPr>
        <w:t xml:space="preserve">emotional impairments </w:t>
      </w:r>
      <w:r>
        <w:rPr>
          <w:rFonts w:ascii="Times New Roman" w:hAnsi="Times New Roman" w:cs="Times New Roman"/>
        </w:rPr>
        <w:t xml:space="preserve">include depression, lability, anxiety, &amp; overall inappropriateness  </w:t>
      </w:r>
    </w:p>
    <w:p w:rsidR="00672202" w:rsidRDefault="00672202" w:rsidP="00672202">
      <w:pPr>
        <w:pStyle w:val="ListParagraph"/>
        <w:numPr>
          <w:ilvl w:val="0"/>
          <w:numId w:val="20"/>
        </w:numPr>
        <w:spacing w:line="480" w:lineRule="auto"/>
        <w:rPr>
          <w:rFonts w:ascii="Times New Roman" w:hAnsi="Times New Roman" w:cs="Times New Roman"/>
        </w:rPr>
      </w:pPr>
      <w:r>
        <w:rPr>
          <w:rFonts w:ascii="Times New Roman" w:hAnsi="Times New Roman" w:cs="Times New Roman"/>
        </w:rPr>
        <w:t xml:space="preserve">Emotional lability: which is the inability to control the expression of emotions </w:t>
      </w:r>
    </w:p>
    <w:p w:rsidR="00672202" w:rsidRDefault="00E9303A" w:rsidP="00672202">
      <w:pPr>
        <w:spacing w:line="480" w:lineRule="auto"/>
        <w:rPr>
          <w:rFonts w:ascii="Times New Roman" w:hAnsi="Times New Roman" w:cs="Times New Roman"/>
        </w:rPr>
      </w:pPr>
      <w:r>
        <w:rPr>
          <w:rFonts w:ascii="Times New Roman" w:hAnsi="Times New Roman" w:cs="Times New Roman"/>
        </w:rPr>
        <w:t>- Psychosocial adjustment and adaptation: important for the OT practitioner to aid in the clients and family’s adaptation to disability</w:t>
      </w:r>
    </w:p>
    <w:p w:rsidR="00E9303A" w:rsidRDefault="00E9303A" w:rsidP="00E9303A">
      <w:pPr>
        <w:pStyle w:val="ListParagraph"/>
        <w:numPr>
          <w:ilvl w:val="0"/>
          <w:numId w:val="20"/>
        </w:numPr>
        <w:spacing w:line="480" w:lineRule="auto"/>
        <w:rPr>
          <w:rFonts w:ascii="Times New Roman" w:hAnsi="Times New Roman" w:cs="Times New Roman"/>
        </w:rPr>
      </w:pPr>
      <w:r>
        <w:rPr>
          <w:rFonts w:ascii="Times New Roman" w:hAnsi="Times New Roman" w:cs="Times New Roman"/>
        </w:rPr>
        <w:t xml:space="preserve">Client-centered approach are crucial to this proves of understanding how each client’s participation and satisfaction with activities and occupations were affected by stroke </w:t>
      </w:r>
    </w:p>
    <w:p w:rsidR="00E9303A" w:rsidRDefault="00E9303A" w:rsidP="00E9303A">
      <w:pPr>
        <w:pStyle w:val="ListParagraph"/>
        <w:numPr>
          <w:ilvl w:val="0"/>
          <w:numId w:val="20"/>
        </w:numPr>
        <w:spacing w:line="480" w:lineRule="auto"/>
        <w:rPr>
          <w:rFonts w:ascii="Times New Roman" w:hAnsi="Times New Roman" w:cs="Times New Roman"/>
        </w:rPr>
      </w:pPr>
      <w:r>
        <w:rPr>
          <w:rFonts w:ascii="Times New Roman" w:hAnsi="Times New Roman" w:cs="Times New Roman"/>
        </w:rPr>
        <w:t>OT practitioner can provide coping mechanisms for patient and family involved</w:t>
      </w:r>
    </w:p>
    <w:p w:rsidR="00E9303A" w:rsidRDefault="00AC77DF" w:rsidP="00E9303A">
      <w:pPr>
        <w:spacing w:line="480" w:lineRule="auto"/>
        <w:rPr>
          <w:rFonts w:ascii="Times New Roman" w:hAnsi="Times New Roman" w:cs="Times New Roman"/>
        </w:rPr>
      </w:pPr>
      <w:r>
        <w:rPr>
          <w:rFonts w:ascii="Times New Roman" w:hAnsi="Times New Roman" w:cs="Times New Roman"/>
        </w:rPr>
        <w:t xml:space="preserve">- </w:t>
      </w:r>
      <w:r w:rsidR="00E9303A" w:rsidRPr="00E9303A">
        <w:rPr>
          <w:rFonts w:ascii="Times New Roman" w:hAnsi="Times New Roman" w:cs="Times New Roman"/>
        </w:rPr>
        <w:t>Occupational Therapy Treatment Considerations</w:t>
      </w:r>
      <w:r w:rsidR="00E9303A">
        <w:rPr>
          <w:rFonts w:ascii="Times New Roman" w:hAnsi="Times New Roman" w:cs="Times New Roman"/>
        </w:rPr>
        <w:t xml:space="preserve">: focus on development of appropriate behaviors and generalization to daily life and certain skills </w:t>
      </w:r>
    </w:p>
    <w:p w:rsidR="00C9368A" w:rsidRDefault="00C9368A" w:rsidP="00C9368A">
      <w:pPr>
        <w:spacing w:line="480" w:lineRule="auto"/>
        <w:rPr>
          <w:rFonts w:ascii="Times New Roman" w:hAnsi="Times New Roman" w:cs="Times New Roman"/>
        </w:rPr>
      </w:pPr>
      <w:r>
        <w:rPr>
          <w:rFonts w:ascii="Times New Roman" w:hAnsi="Times New Roman" w:cs="Times New Roman"/>
        </w:rPr>
        <w:t xml:space="preserve">- </w:t>
      </w:r>
      <w:r w:rsidRPr="00C9368A">
        <w:rPr>
          <w:rFonts w:ascii="Times New Roman" w:hAnsi="Times New Roman" w:cs="Times New Roman"/>
        </w:rPr>
        <w:t>Behavioral Intervention Strategies</w:t>
      </w:r>
      <w:r>
        <w:rPr>
          <w:rFonts w:ascii="Times New Roman" w:hAnsi="Times New Roman" w:cs="Times New Roman"/>
        </w:rPr>
        <w:t xml:space="preserve">: for impulsivity the OT should give directions slowly, verbally, or in written form one step at a time and using calm approach in nondistracting setting </w:t>
      </w:r>
    </w:p>
    <w:p w:rsidR="00C9368A" w:rsidRDefault="00C9368A" w:rsidP="00C9368A">
      <w:pPr>
        <w:pStyle w:val="ListParagraph"/>
        <w:numPr>
          <w:ilvl w:val="0"/>
          <w:numId w:val="22"/>
        </w:numPr>
        <w:spacing w:line="480" w:lineRule="auto"/>
        <w:rPr>
          <w:rFonts w:ascii="Times New Roman" w:hAnsi="Times New Roman" w:cs="Times New Roman"/>
        </w:rPr>
      </w:pPr>
      <w:r>
        <w:rPr>
          <w:rFonts w:ascii="Times New Roman" w:hAnsi="Times New Roman" w:cs="Times New Roman"/>
        </w:rPr>
        <w:t xml:space="preserve">OT should include interventions with choice &amp; that use immediate positive reinforcement </w:t>
      </w:r>
    </w:p>
    <w:p w:rsidR="00C9368A" w:rsidRDefault="00C9368A" w:rsidP="00C9368A">
      <w:pPr>
        <w:pStyle w:val="ListParagraph"/>
        <w:numPr>
          <w:ilvl w:val="0"/>
          <w:numId w:val="22"/>
        </w:numPr>
        <w:spacing w:line="480" w:lineRule="auto"/>
        <w:rPr>
          <w:rFonts w:ascii="Times New Roman" w:hAnsi="Times New Roman" w:cs="Times New Roman"/>
        </w:rPr>
      </w:pPr>
      <w:r>
        <w:rPr>
          <w:rFonts w:ascii="Times New Roman" w:hAnsi="Times New Roman" w:cs="Times New Roman"/>
        </w:rPr>
        <w:t xml:space="preserve">OT should address social skills and work on appropriate social interactions </w:t>
      </w:r>
    </w:p>
    <w:p w:rsidR="00C9368A" w:rsidRDefault="00AC77DF" w:rsidP="00C9368A">
      <w:pPr>
        <w:spacing w:line="480" w:lineRule="auto"/>
        <w:rPr>
          <w:rFonts w:ascii="Times New Roman" w:hAnsi="Times New Roman" w:cs="Times New Roman"/>
        </w:rPr>
      </w:pPr>
      <w:r w:rsidRPr="00AC77DF">
        <w:rPr>
          <w:rFonts w:ascii="Times New Roman" w:hAnsi="Times New Roman" w:cs="Times New Roman"/>
          <w:b/>
        </w:rPr>
        <w:t>Oral-Motor Dysfunction</w:t>
      </w:r>
      <w:r>
        <w:rPr>
          <w:rFonts w:ascii="Times New Roman" w:hAnsi="Times New Roman" w:cs="Times New Roman"/>
        </w:rPr>
        <w:t xml:space="preserve">: coordination of movement for speech, facial expression, sucking, chewing, and swallowing involving all muscles of face, throat, and tongue. </w:t>
      </w:r>
    </w:p>
    <w:p w:rsidR="00AC77DF" w:rsidRDefault="00AC77DF" w:rsidP="00C9368A">
      <w:pPr>
        <w:spacing w:line="480" w:lineRule="auto"/>
        <w:rPr>
          <w:rFonts w:ascii="Times New Roman" w:hAnsi="Times New Roman" w:cs="Times New Roman"/>
        </w:rPr>
      </w:pPr>
      <w:r>
        <w:rPr>
          <w:rFonts w:ascii="Times New Roman" w:hAnsi="Times New Roman" w:cs="Times New Roman"/>
        </w:rPr>
        <w:t xml:space="preserve">- Dysarthria: facial palsy causing difficulties pronouncing words and sounds with slurred speech </w:t>
      </w:r>
    </w:p>
    <w:p w:rsidR="00AC77DF" w:rsidRDefault="00AC77DF" w:rsidP="00C9368A">
      <w:pPr>
        <w:spacing w:line="480" w:lineRule="auto"/>
        <w:rPr>
          <w:rFonts w:ascii="Times New Roman" w:hAnsi="Times New Roman" w:cs="Times New Roman"/>
        </w:rPr>
      </w:pPr>
      <w:r>
        <w:rPr>
          <w:rFonts w:ascii="Times New Roman" w:hAnsi="Times New Roman" w:cs="Times New Roman"/>
        </w:rPr>
        <w:t xml:space="preserve">- Dysphagia: difficulty in swallowing or the inability to swallow because of sensory loss </w:t>
      </w:r>
    </w:p>
    <w:p w:rsidR="00AC77DF" w:rsidRDefault="006A6867" w:rsidP="00C9368A">
      <w:pPr>
        <w:spacing w:line="480" w:lineRule="auto"/>
        <w:rPr>
          <w:rFonts w:ascii="Times New Roman" w:hAnsi="Times New Roman" w:cs="Times New Roman"/>
        </w:rPr>
      </w:pPr>
      <w:r>
        <w:rPr>
          <w:rFonts w:ascii="Times New Roman" w:hAnsi="Times New Roman" w:cs="Times New Roman"/>
          <w:b/>
        </w:rPr>
        <w:t xml:space="preserve">Speech and Language Dysfunction: </w:t>
      </w:r>
      <w:r>
        <w:rPr>
          <w:rFonts w:ascii="Times New Roman" w:hAnsi="Times New Roman" w:cs="Times New Roman"/>
        </w:rPr>
        <w:t xml:space="preserve">OT’s role is to promote communication by reinforcing techniques and adapting augmentative communication devices </w:t>
      </w:r>
    </w:p>
    <w:p w:rsidR="006A6867" w:rsidRDefault="006A6867" w:rsidP="00C9368A">
      <w:pPr>
        <w:spacing w:line="480" w:lineRule="auto"/>
        <w:rPr>
          <w:rFonts w:ascii="Times New Roman" w:hAnsi="Times New Roman" w:cs="Times New Roman"/>
        </w:rPr>
      </w:pPr>
      <w:r>
        <w:rPr>
          <w:rFonts w:ascii="Times New Roman" w:hAnsi="Times New Roman" w:cs="Times New Roman"/>
        </w:rPr>
        <w:t>- Aphasia is an acquired language disorder that may result in wide variety of deficits like verbal comprehension, reading comprehension, oral expression, written expression, math skills, &amp; more</w:t>
      </w:r>
    </w:p>
    <w:p w:rsidR="006A6867" w:rsidRDefault="00D669DC" w:rsidP="00C9368A">
      <w:pPr>
        <w:spacing w:line="480" w:lineRule="auto"/>
        <w:rPr>
          <w:rFonts w:ascii="Times New Roman" w:hAnsi="Times New Roman" w:cs="Times New Roman"/>
        </w:rPr>
      </w:pPr>
      <w:r w:rsidRPr="00E9303A">
        <w:rPr>
          <w:rFonts w:ascii="Times New Roman" w:hAnsi="Times New Roman" w:cs="Times New Roman"/>
        </w:rPr>
        <w:lastRenderedPageBreak/>
        <w:t>Occupational Therapy Treatment Considerations</w:t>
      </w:r>
      <w:r>
        <w:rPr>
          <w:rFonts w:ascii="Times New Roman" w:hAnsi="Times New Roman" w:cs="Times New Roman"/>
        </w:rPr>
        <w:t xml:space="preserve"> for OT with clients who have aphasia </w:t>
      </w:r>
    </w:p>
    <w:p w:rsidR="00D669DC" w:rsidRDefault="00D669DC" w:rsidP="00D669DC">
      <w:pPr>
        <w:pStyle w:val="ListParagraph"/>
        <w:numPr>
          <w:ilvl w:val="0"/>
          <w:numId w:val="23"/>
        </w:numPr>
        <w:spacing w:line="480" w:lineRule="auto"/>
        <w:rPr>
          <w:rFonts w:ascii="Times New Roman" w:hAnsi="Times New Roman" w:cs="Times New Roman"/>
        </w:rPr>
      </w:pPr>
      <w:r>
        <w:rPr>
          <w:rFonts w:ascii="Times New Roman" w:hAnsi="Times New Roman" w:cs="Times New Roman"/>
        </w:rPr>
        <w:t>Be patient, reduce environmental distractions, speak clearly, ask yes or no questions, stress the important words in sentences, use face to face communication and more</w:t>
      </w:r>
    </w:p>
    <w:p w:rsidR="00D669DC" w:rsidRDefault="00D669DC" w:rsidP="00D669DC">
      <w:pPr>
        <w:spacing w:line="480" w:lineRule="auto"/>
        <w:rPr>
          <w:rFonts w:ascii="Times New Roman" w:hAnsi="Times New Roman" w:cs="Times New Roman"/>
          <w:b/>
        </w:rPr>
      </w:pPr>
      <w:r w:rsidRPr="00D669DC">
        <w:rPr>
          <w:rFonts w:ascii="Times New Roman" w:hAnsi="Times New Roman" w:cs="Times New Roman"/>
          <w:b/>
        </w:rPr>
        <w:t xml:space="preserve">Hemispheric </w:t>
      </w:r>
      <w:r>
        <w:rPr>
          <w:rFonts w:ascii="Times New Roman" w:hAnsi="Times New Roman" w:cs="Times New Roman"/>
          <w:b/>
        </w:rPr>
        <w:t xml:space="preserve">Lateralization </w:t>
      </w:r>
    </w:p>
    <w:p w:rsidR="00D669DC" w:rsidRDefault="00D669DC" w:rsidP="00D669DC">
      <w:pPr>
        <w:spacing w:line="480" w:lineRule="auto"/>
        <w:rPr>
          <w:rFonts w:ascii="Times New Roman" w:hAnsi="Times New Roman" w:cs="Times New Roman"/>
        </w:rPr>
      </w:pPr>
      <w:r>
        <w:rPr>
          <w:rFonts w:ascii="Times New Roman" w:hAnsi="Times New Roman" w:cs="Times New Roman"/>
        </w:rPr>
        <w:t>- Left-sided CVA: most right-handed person, responsible for language, time, &amp; analytical thinking. Clients with right-sided hemiplegia often demonstrate aphasia and apraxia</w:t>
      </w:r>
    </w:p>
    <w:p w:rsidR="00D669DC" w:rsidRDefault="00D669DC" w:rsidP="00D669DC">
      <w:pPr>
        <w:spacing w:line="480" w:lineRule="auto"/>
        <w:rPr>
          <w:rFonts w:ascii="Times New Roman" w:hAnsi="Times New Roman" w:cs="Times New Roman"/>
        </w:rPr>
      </w:pPr>
      <w:r>
        <w:rPr>
          <w:rFonts w:ascii="Times New Roman" w:hAnsi="Times New Roman" w:cs="Times New Roman"/>
        </w:rPr>
        <w:t xml:space="preserve">- Right-sided CVA: right side control visual perceptual skills and perception as a whole </w:t>
      </w:r>
    </w:p>
    <w:p w:rsidR="00D669DC" w:rsidRDefault="00D669DC" w:rsidP="00D669DC">
      <w:pPr>
        <w:pStyle w:val="ListParagraph"/>
        <w:numPr>
          <w:ilvl w:val="0"/>
          <w:numId w:val="23"/>
        </w:numPr>
        <w:spacing w:line="480" w:lineRule="auto"/>
        <w:rPr>
          <w:rFonts w:ascii="Times New Roman" w:hAnsi="Times New Roman" w:cs="Times New Roman"/>
        </w:rPr>
      </w:pPr>
      <w:r w:rsidRPr="00D669DC">
        <w:rPr>
          <w:rFonts w:ascii="Times New Roman" w:hAnsi="Times New Roman" w:cs="Times New Roman"/>
        </w:rPr>
        <w:t xml:space="preserve">Difficulties in tasks that require spatial analysis and orientation and dressing praxis </w:t>
      </w:r>
    </w:p>
    <w:p w:rsidR="00D669DC" w:rsidRDefault="00D669DC" w:rsidP="00D669DC">
      <w:pPr>
        <w:spacing w:line="480" w:lineRule="auto"/>
        <w:rPr>
          <w:rFonts w:ascii="Times New Roman" w:hAnsi="Times New Roman" w:cs="Times New Roman"/>
        </w:rPr>
      </w:pPr>
      <w:r>
        <w:rPr>
          <w:rFonts w:ascii="Times New Roman" w:hAnsi="Times New Roman" w:cs="Times New Roman"/>
        </w:rPr>
        <w:t xml:space="preserve">- Bilateral CVA: overall motor loss from both sides (look more like TBI patients) </w:t>
      </w:r>
    </w:p>
    <w:p w:rsidR="00D669DC" w:rsidRDefault="00D669DC" w:rsidP="00D669DC">
      <w:pPr>
        <w:spacing w:line="480" w:lineRule="auto"/>
        <w:rPr>
          <w:rFonts w:ascii="Times New Roman" w:hAnsi="Times New Roman" w:cs="Times New Roman"/>
        </w:rPr>
      </w:pPr>
      <w:r w:rsidRPr="00D669DC">
        <w:rPr>
          <w:rFonts w:ascii="Times New Roman" w:hAnsi="Times New Roman" w:cs="Times New Roman"/>
          <w:b/>
        </w:rPr>
        <w:t>Cerebellum and Brainstem Stroke</w:t>
      </w:r>
      <w:r>
        <w:rPr>
          <w:rFonts w:ascii="Times New Roman" w:hAnsi="Times New Roman" w:cs="Times New Roman"/>
          <w:b/>
        </w:rPr>
        <w:t xml:space="preserve">: </w:t>
      </w:r>
      <w:r>
        <w:rPr>
          <w:rFonts w:ascii="Times New Roman" w:hAnsi="Times New Roman" w:cs="Times New Roman"/>
        </w:rPr>
        <w:t>can cause abnormal reflexes of head and torso, coordination and balance problems, dizziness, problems with swallowing and articulating, and cranial nerve defects</w:t>
      </w:r>
    </w:p>
    <w:p w:rsidR="00860DA8" w:rsidRPr="00D669DC" w:rsidRDefault="00860DA8" w:rsidP="00D669DC">
      <w:pPr>
        <w:spacing w:line="480" w:lineRule="auto"/>
        <w:rPr>
          <w:rFonts w:ascii="Times New Roman" w:hAnsi="Times New Roman" w:cs="Times New Roman"/>
        </w:rPr>
      </w:pPr>
      <w:r>
        <w:rPr>
          <w:rFonts w:ascii="Times New Roman" w:hAnsi="Times New Roman" w:cs="Times New Roman"/>
        </w:rPr>
        <w:t xml:space="preserve">All areas of occupation are affected from a stroke; ADL, IADL, work, education, social, etc. </w:t>
      </w:r>
      <w:bookmarkStart w:id="0" w:name="_GoBack"/>
      <w:bookmarkEnd w:id="0"/>
    </w:p>
    <w:p w:rsidR="00D669DC" w:rsidRPr="00D669DC" w:rsidRDefault="00D669DC" w:rsidP="00D669DC">
      <w:pPr>
        <w:spacing w:line="480" w:lineRule="auto"/>
        <w:rPr>
          <w:rFonts w:ascii="Times New Roman" w:hAnsi="Times New Roman" w:cs="Times New Roman"/>
          <w:b/>
        </w:rPr>
      </w:pPr>
    </w:p>
    <w:p w:rsidR="00D6126F" w:rsidRPr="00D6126F" w:rsidRDefault="00D6126F" w:rsidP="00D6126F">
      <w:pPr>
        <w:spacing w:line="480" w:lineRule="auto"/>
        <w:rPr>
          <w:rFonts w:ascii="Times New Roman" w:hAnsi="Times New Roman" w:cs="Times New Roman"/>
        </w:rPr>
      </w:pPr>
    </w:p>
    <w:p w:rsidR="00240C8B" w:rsidRDefault="00240C8B" w:rsidP="00247279">
      <w:pPr>
        <w:spacing w:line="480" w:lineRule="auto"/>
        <w:rPr>
          <w:rFonts w:ascii="Times New Roman" w:hAnsi="Times New Roman" w:cs="Times New Roman"/>
        </w:rPr>
      </w:pPr>
    </w:p>
    <w:p w:rsidR="00247279" w:rsidRPr="00247279" w:rsidRDefault="00247279" w:rsidP="00247279">
      <w:pPr>
        <w:spacing w:line="480" w:lineRule="auto"/>
        <w:rPr>
          <w:rFonts w:ascii="Times New Roman" w:hAnsi="Times New Roman" w:cs="Times New Roman"/>
        </w:rPr>
      </w:pPr>
    </w:p>
    <w:sectPr w:rsidR="00247279" w:rsidRPr="00247279"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B7" w:rsidRDefault="000809B7" w:rsidP="00BA1DEE">
      <w:r>
        <w:separator/>
      </w:r>
    </w:p>
  </w:endnote>
  <w:endnote w:type="continuationSeparator" w:id="0">
    <w:p w:rsidR="000809B7" w:rsidRDefault="000809B7" w:rsidP="00BA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295061"/>
      <w:docPartObj>
        <w:docPartGallery w:val="Page Numbers (Bottom of Page)"/>
        <w:docPartUnique/>
      </w:docPartObj>
    </w:sdtPr>
    <w:sdtContent>
      <w:p w:rsidR="007D53C3" w:rsidRDefault="007D53C3"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53C3" w:rsidRDefault="007D53C3" w:rsidP="007D5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9462009"/>
      <w:docPartObj>
        <w:docPartGallery w:val="Page Numbers (Bottom of Page)"/>
        <w:docPartUnique/>
      </w:docPartObj>
    </w:sdtPr>
    <w:sdtContent>
      <w:p w:rsidR="007D53C3" w:rsidRDefault="007D53C3"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53C3" w:rsidRDefault="007D53C3" w:rsidP="007D5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B7" w:rsidRDefault="000809B7" w:rsidP="00BA1DEE">
      <w:r>
        <w:separator/>
      </w:r>
    </w:p>
  </w:footnote>
  <w:footnote w:type="continuationSeparator" w:id="0">
    <w:p w:rsidR="000809B7" w:rsidRDefault="000809B7" w:rsidP="00BA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EE" w:rsidRPr="00BA1DEE" w:rsidRDefault="00BA1DEE">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A1DEE">
      <w:rPr>
        <w:rFonts w:ascii="Times New Roman" w:hAnsi="Times New Roman" w:cs="Times New Roman"/>
      </w:rPr>
      <w:t>CVA,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66D"/>
    <w:multiLevelType w:val="hybridMultilevel"/>
    <w:tmpl w:val="03E2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04D"/>
    <w:multiLevelType w:val="hybridMultilevel"/>
    <w:tmpl w:val="BDAE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F1C"/>
    <w:multiLevelType w:val="hybridMultilevel"/>
    <w:tmpl w:val="6B46CBA2"/>
    <w:lvl w:ilvl="0" w:tplc="030421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46C3"/>
    <w:multiLevelType w:val="hybridMultilevel"/>
    <w:tmpl w:val="BAC6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7E2"/>
    <w:multiLevelType w:val="hybridMultilevel"/>
    <w:tmpl w:val="94B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08A2"/>
    <w:multiLevelType w:val="hybridMultilevel"/>
    <w:tmpl w:val="CF2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16A48"/>
    <w:multiLevelType w:val="hybridMultilevel"/>
    <w:tmpl w:val="197C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36D9B"/>
    <w:multiLevelType w:val="hybridMultilevel"/>
    <w:tmpl w:val="2C3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417A"/>
    <w:multiLevelType w:val="hybridMultilevel"/>
    <w:tmpl w:val="4F4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3134A"/>
    <w:multiLevelType w:val="hybridMultilevel"/>
    <w:tmpl w:val="61F4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B410F"/>
    <w:multiLevelType w:val="hybridMultilevel"/>
    <w:tmpl w:val="970AED64"/>
    <w:lvl w:ilvl="0" w:tplc="7C788F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0664D"/>
    <w:multiLevelType w:val="hybridMultilevel"/>
    <w:tmpl w:val="B2E47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F4DE7"/>
    <w:multiLevelType w:val="hybridMultilevel"/>
    <w:tmpl w:val="B1D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B7BF5"/>
    <w:multiLevelType w:val="hybridMultilevel"/>
    <w:tmpl w:val="8C3C4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307869"/>
    <w:multiLevelType w:val="hybridMultilevel"/>
    <w:tmpl w:val="666CB578"/>
    <w:lvl w:ilvl="0" w:tplc="F006AC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43080"/>
    <w:multiLevelType w:val="hybridMultilevel"/>
    <w:tmpl w:val="B8C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66831"/>
    <w:multiLevelType w:val="hybridMultilevel"/>
    <w:tmpl w:val="E5E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2F6"/>
    <w:multiLevelType w:val="hybridMultilevel"/>
    <w:tmpl w:val="59E88852"/>
    <w:lvl w:ilvl="0" w:tplc="EA9CEC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C3A15"/>
    <w:multiLevelType w:val="hybridMultilevel"/>
    <w:tmpl w:val="EA2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110FA"/>
    <w:multiLevelType w:val="hybridMultilevel"/>
    <w:tmpl w:val="6378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41F5D"/>
    <w:multiLevelType w:val="hybridMultilevel"/>
    <w:tmpl w:val="437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42745"/>
    <w:multiLevelType w:val="hybridMultilevel"/>
    <w:tmpl w:val="5732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20E85"/>
    <w:multiLevelType w:val="hybridMultilevel"/>
    <w:tmpl w:val="4814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21"/>
  </w:num>
  <w:num w:numId="5">
    <w:abstractNumId w:val="11"/>
  </w:num>
  <w:num w:numId="6">
    <w:abstractNumId w:val="5"/>
  </w:num>
  <w:num w:numId="7">
    <w:abstractNumId w:val="19"/>
  </w:num>
  <w:num w:numId="8">
    <w:abstractNumId w:val="17"/>
  </w:num>
  <w:num w:numId="9">
    <w:abstractNumId w:val="14"/>
  </w:num>
  <w:num w:numId="10">
    <w:abstractNumId w:val="7"/>
  </w:num>
  <w:num w:numId="11">
    <w:abstractNumId w:val="6"/>
  </w:num>
  <w:num w:numId="12">
    <w:abstractNumId w:val="18"/>
  </w:num>
  <w:num w:numId="13">
    <w:abstractNumId w:val="20"/>
  </w:num>
  <w:num w:numId="14">
    <w:abstractNumId w:val="10"/>
  </w:num>
  <w:num w:numId="15">
    <w:abstractNumId w:val="1"/>
  </w:num>
  <w:num w:numId="16">
    <w:abstractNumId w:val="4"/>
  </w:num>
  <w:num w:numId="17">
    <w:abstractNumId w:val="16"/>
  </w:num>
  <w:num w:numId="18">
    <w:abstractNumId w:val="8"/>
  </w:num>
  <w:num w:numId="19">
    <w:abstractNumId w:val="13"/>
  </w:num>
  <w:num w:numId="20">
    <w:abstractNumId w:val="15"/>
  </w:num>
  <w:num w:numId="21">
    <w:abstractNumId w:val="2"/>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EE"/>
    <w:rsid w:val="000761A3"/>
    <w:rsid w:val="000809B7"/>
    <w:rsid w:val="00131B03"/>
    <w:rsid w:val="00134AA1"/>
    <w:rsid w:val="00240C8B"/>
    <w:rsid w:val="00240EBC"/>
    <w:rsid w:val="00247279"/>
    <w:rsid w:val="0025064E"/>
    <w:rsid w:val="0026701C"/>
    <w:rsid w:val="00281327"/>
    <w:rsid w:val="00291E46"/>
    <w:rsid w:val="003035ED"/>
    <w:rsid w:val="00352E5A"/>
    <w:rsid w:val="0037490C"/>
    <w:rsid w:val="003A47E5"/>
    <w:rsid w:val="003E1F6C"/>
    <w:rsid w:val="0044370F"/>
    <w:rsid w:val="004D4193"/>
    <w:rsid w:val="00515F6B"/>
    <w:rsid w:val="005357F2"/>
    <w:rsid w:val="005A39BE"/>
    <w:rsid w:val="005D3903"/>
    <w:rsid w:val="005E6620"/>
    <w:rsid w:val="006146E5"/>
    <w:rsid w:val="00672202"/>
    <w:rsid w:val="006A1F36"/>
    <w:rsid w:val="006A6867"/>
    <w:rsid w:val="006C36DB"/>
    <w:rsid w:val="006D1779"/>
    <w:rsid w:val="006F43E8"/>
    <w:rsid w:val="007D53C3"/>
    <w:rsid w:val="007F1EC3"/>
    <w:rsid w:val="00860DA8"/>
    <w:rsid w:val="008A2CB3"/>
    <w:rsid w:val="008C791B"/>
    <w:rsid w:val="008E6BC2"/>
    <w:rsid w:val="008F4B3C"/>
    <w:rsid w:val="009313AF"/>
    <w:rsid w:val="00A313A0"/>
    <w:rsid w:val="00A3705D"/>
    <w:rsid w:val="00A6164E"/>
    <w:rsid w:val="00AC77DF"/>
    <w:rsid w:val="00B2764F"/>
    <w:rsid w:val="00B54E53"/>
    <w:rsid w:val="00B550EE"/>
    <w:rsid w:val="00BA1DEE"/>
    <w:rsid w:val="00BF760A"/>
    <w:rsid w:val="00C46F55"/>
    <w:rsid w:val="00C9368A"/>
    <w:rsid w:val="00D23015"/>
    <w:rsid w:val="00D35AAA"/>
    <w:rsid w:val="00D6126F"/>
    <w:rsid w:val="00D669DC"/>
    <w:rsid w:val="00DB5D11"/>
    <w:rsid w:val="00E148AD"/>
    <w:rsid w:val="00E6309F"/>
    <w:rsid w:val="00E651FB"/>
    <w:rsid w:val="00E9303A"/>
    <w:rsid w:val="00F05772"/>
    <w:rsid w:val="00F44665"/>
    <w:rsid w:val="00F72302"/>
    <w:rsid w:val="00F84679"/>
    <w:rsid w:val="00FA70AA"/>
    <w:rsid w:val="00FD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3B79E"/>
  <w15:chartTrackingRefBased/>
  <w15:docId w15:val="{B9600AA8-55AE-1246-9E98-B38A12CA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DEE"/>
    <w:pPr>
      <w:tabs>
        <w:tab w:val="center" w:pos="4680"/>
        <w:tab w:val="right" w:pos="9360"/>
      </w:tabs>
    </w:pPr>
  </w:style>
  <w:style w:type="character" w:customStyle="1" w:styleId="HeaderChar">
    <w:name w:val="Header Char"/>
    <w:basedOn w:val="DefaultParagraphFont"/>
    <w:link w:val="Header"/>
    <w:uiPriority w:val="99"/>
    <w:rsid w:val="00BA1DEE"/>
  </w:style>
  <w:style w:type="paragraph" w:styleId="Footer">
    <w:name w:val="footer"/>
    <w:basedOn w:val="Normal"/>
    <w:link w:val="FooterChar"/>
    <w:uiPriority w:val="99"/>
    <w:unhideWhenUsed/>
    <w:rsid w:val="00BA1DEE"/>
    <w:pPr>
      <w:tabs>
        <w:tab w:val="center" w:pos="4680"/>
        <w:tab w:val="right" w:pos="9360"/>
      </w:tabs>
    </w:pPr>
  </w:style>
  <w:style w:type="character" w:customStyle="1" w:styleId="FooterChar">
    <w:name w:val="Footer Char"/>
    <w:basedOn w:val="DefaultParagraphFont"/>
    <w:link w:val="Footer"/>
    <w:uiPriority w:val="99"/>
    <w:rsid w:val="00BA1DEE"/>
  </w:style>
  <w:style w:type="character" w:styleId="PageNumber">
    <w:name w:val="page number"/>
    <w:basedOn w:val="DefaultParagraphFont"/>
    <w:uiPriority w:val="99"/>
    <w:semiHidden/>
    <w:unhideWhenUsed/>
    <w:rsid w:val="007D53C3"/>
  </w:style>
  <w:style w:type="paragraph" w:styleId="ListParagraph">
    <w:name w:val="List Paragraph"/>
    <w:basedOn w:val="Normal"/>
    <w:uiPriority w:val="34"/>
    <w:qFormat/>
    <w:rsid w:val="00E6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86</cp:revision>
  <dcterms:created xsi:type="dcterms:W3CDTF">2018-10-09T19:39:00Z</dcterms:created>
  <dcterms:modified xsi:type="dcterms:W3CDTF">2018-10-10T00:56:00Z</dcterms:modified>
</cp:coreProperties>
</file>