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10" w:rsidRDefault="00D5769B">
      <w:r>
        <w:rPr>
          <w:rFonts w:ascii="Tahoma" w:eastAsia="Times New Roman" w:hAnsi="Tahoma" w:cs="Tahoma"/>
          <w:b/>
          <w:bCs/>
          <w:sz w:val="27"/>
          <w:szCs w:val="27"/>
        </w:rPr>
        <w:t xml:space="preserve">AC313                 </w:t>
      </w:r>
      <w:bookmarkStart w:id="0" w:name="_GoBack"/>
      <w:bookmarkEnd w:id="0"/>
      <w:r>
        <w:rPr>
          <w:rFonts w:ascii="Tahoma" w:eastAsia="Times New Roman" w:hAnsi="Tahoma" w:cs="Tahoma"/>
          <w:b/>
          <w:bCs/>
          <w:sz w:val="27"/>
          <w:szCs w:val="27"/>
        </w:rPr>
        <w:t xml:space="preserve">                     Chapter 1</w:t>
      </w:r>
      <w:r>
        <w:rPr>
          <w:rFonts w:ascii="Tahoma" w:eastAsia="Times New Roman" w:hAnsi="Tahoma" w:cs="Tahoma"/>
          <w:b/>
          <w:bCs/>
          <w:sz w:val="27"/>
          <w:szCs w:val="27"/>
        </w:rPr>
        <w:t>3</w:t>
      </w:r>
      <w:r>
        <w:rPr>
          <w:rFonts w:ascii="Tahoma" w:eastAsia="Times New Roman" w:hAnsi="Tahoma" w:cs="Tahoma"/>
          <w:b/>
          <w:bCs/>
          <w:sz w:val="27"/>
          <w:szCs w:val="27"/>
        </w:rPr>
        <w:t xml:space="preserve">                                   </w:t>
      </w:r>
      <w:r w:rsidRPr="00E26E52">
        <w:rPr>
          <w:rFonts w:ascii="Tahoma" w:eastAsia="Times New Roman" w:hAnsi="Tahoma" w:cs="Tahoma"/>
          <w:b/>
          <w:bCs/>
          <w:sz w:val="27"/>
          <w:szCs w:val="27"/>
        </w:rPr>
        <w:t>Glossary</w:t>
      </w:r>
      <w:r w:rsidRPr="00E26E52">
        <w:rPr>
          <w:rFonts w:ascii="Verdana" w:eastAsia="Times New Roman" w:hAnsi="Verdana" w:cs="Times New Roman"/>
          <w:sz w:val="18"/>
          <w:szCs w:val="18"/>
        </w:rPr>
        <w:br/>
      </w:r>
    </w:p>
    <w:p w:rsidR="00D5769B" w:rsidRDefault="00D5769B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156"/>
      </w:tblGrid>
      <w:tr w:rsidR="00D5769B" w:rsidRPr="00D5769B" w:rsidTr="00D5769B">
        <w:trPr>
          <w:tblCellSpacing w:w="0" w:type="dxa"/>
        </w:trPr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advanced sales skimming</w:t>
            </w: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Fraud committed when an employee collects cash from a customer, fails to record the sale, and gives the customer a forged receipt.</w:t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380E7A24" wp14:editId="1E709903">
                  <wp:extent cx="6985" cy="48260"/>
                  <wp:effectExtent l="0" t="0" r="0" b="0"/>
                  <wp:docPr id="69" name="Picture 69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60AACB13" wp14:editId="133D8095">
                  <wp:extent cx="6985" cy="6985"/>
                  <wp:effectExtent l="0" t="0" r="0" b="0"/>
                  <wp:docPr id="68" name="Picture 68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397A7E17" wp14:editId="2B440768">
                  <wp:extent cx="6985" cy="48260"/>
                  <wp:effectExtent l="0" t="0" r="0" b="0"/>
                  <wp:docPr id="67" name="Picture 67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antisocial personality disorder</w:t>
            </w: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Maladjustment characterized by many negative personality traits; may be associated with higher risk of fraud.</w:t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6BDCEC75" wp14:editId="15682FE1">
                  <wp:extent cx="6985" cy="48260"/>
                  <wp:effectExtent l="0" t="0" r="0" b="0"/>
                  <wp:docPr id="66" name="Picture 66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59018974" wp14:editId="2B030241">
                  <wp:extent cx="6985" cy="6985"/>
                  <wp:effectExtent l="0" t="0" r="0" b="0"/>
                  <wp:docPr id="65" name="Picture 65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2D7A4CA9" wp14:editId="47DBA917">
                  <wp:extent cx="6985" cy="48260"/>
                  <wp:effectExtent l="0" t="0" r="0" b="0"/>
                  <wp:docPr id="64" name="Picture 64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approval</w:t>
            </w: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Review and acceptance of an authorized transaction.</w:t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50F2ABF3" wp14:editId="08BB65E4">
                  <wp:extent cx="6985" cy="48260"/>
                  <wp:effectExtent l="0" t="0" r="0" b="0"/>
                  <wp:docPr id="63" name="Picture 63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1840A2CA" wp14:editId="02B1D363">
                  <wp:extent cx="6985" cy="6985"/>
                  <wp:effectExtent l="0" t="0" r="0" b="0"/>
                  <wp:docPr id="62" name="Picture 62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7B0732AF" wp14:editId="5E306CD8">
                  <wp:extent cx="6985" cy="48260"/>
                  <wp:effectExtent l="0" t="0" r="0" b="0"/>
                  <wp:docPr id="61" name="Picture 61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audit trail</w:t>
            </w: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Transaction details that allow the forensic accountant to trace any transaction in any account back to one or more original source documents.</w:t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02CC8266" wp14:editId="7AB3340E">
                  <wp:extent cx="6985" cy="48260"/>
                  <wp:effectExtent l="0" t="0" r="0" b="0"/>
                  <wp:docPr id="60" name="Picture 60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47E0F559" wp14:editId="1C313645">
                  <wp:extent cx="6985" cy="6985"/>
                  <wp:effectExtent l="0" t="0" r="0" b="0"/>
                  <wp:docPr id="59" name="Picture 59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26FBADDD" wp14:editId="2049C4FD">
                  <wp:extent cx="6985" cy="48260"/>
                  <wp:effectExtent l="0" t="0" r="0" b="0"/>
                  <wp:docPr id="58" name="Picture 58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authorization</w:t>
            </w: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Act of granting authority to initiate a transaction.</w:t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4916DF3F" wp14:editId="0D7F5CB7">
                  <wp:extent cx="6985" cy="48260"/>
                  <wp:effectExtent l="0" t="0" r="0" b="0"/>
                  <wp:docPr id="57" name="Picture 57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6A149060" wp14:editId="31F3A00C">
                  <wp:extent cx="6985" cy="6985"/>
                  <wp:effectExtent l="0" t="0" r="0" b="0"/>
                  <wp:docPr id="56" name="Picture 56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6A4FB8C9" wp14:editId="0F70DB5A">
                  <wp:extent cx="6985" cy="48260"/>
                  <wp:effectExtent l="0" t="0" r="0" b="0"/>
                  <wp:docPr id="55" name="Picture 55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basic sales skimming</w:t>
            </w: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Fraud committed when an employee does not record a sale but pockets the cash.</w:t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779BC77C" wp14:editId="2E40DE4D">
                  <wp:extent cx="6985" cy="48260"/>
                  <wp:effectExtent l="0" t="0" r="0" b="0"/>
                  <wp:docPr id="54" name="Picture 54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099D0C5D" wp14:editId="68EFFDD6">
                  <wp:extent cx="6985" cy="6985"/>
                  <wp:effectExtent l="0" t="0" r="0" b="0"/>
                  <wp:docPr id="53" name="Picture 53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59E9E178" wp14:editId="7C7B938E">
                  <wp:extent cx="6985" cy="48260"/>
                  <wp:effectExtent l="0" t="0" r="0" b="0"/>
                  <wp:docPr id="52" name="Picture 52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bid rigging</w:t>
            </w: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Falsification that occurs when a company insider gives an outside contract bidder privileged insider information so that the outside bidder obtains a bidding advantage.</w:t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2BD89C0F" wp14:editId="2FE7AD76">
                  <wp:extent cx="6985" cy="48260"/>
                  <wp:effectExtent l="0" t="0" r="0" b="0"/>
                  <wp:docPr id="51" name="Picture 51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65F662AE" wp14:editId="38348CBF">
                  <wp:extent cx="6985" cy="6985"/>
                  <wp:effectExtent l="0" t="0" r="0" b="0"/>
                  <wp:docPr id="50" name="Picture 50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53084591" wp14:editId="7F619EC5">
                  <wp:extent cx="6985" cy="48260"/>
                  <wp:effectExtent l="0" t="0" r="0" b="0"/>
                  <wp:docPr id="49" name="Picture 49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check laundering</w:t>
            </w: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Process of stealing and manipulating checks and then using them to obtain cash or make payments.</w:t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5F14D643" wp14:editId="3D6CBB5B">
                  <wp:extent cx="6985" cy="48260"/>
                  <wp:effectExtent l="0" t="0" r="0" b="0"/>
                  <wp:docPr id="48" name="Picture 48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0F5C64EF" wp14:editId="6698D440">
                  <wp:extent cx="6985" cy="6985"/>
                  <wp:effectExtent l="0" t="0" r="0" b="0"/>
                  <wp:docPr id="47" name="Picture 47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10139AA2" wp14:editId="5B1FE43C">
                  <wp:extent cx="6985" cy="48260"/>
                  <wp:effectExtent l="0" t="0" r="0" b="0"/>
                  <wp:docPr id="46" name="Picture 46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check tampering</w:t>
            </w: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Process of illegally altering checks, typically for the purpose of cashing or using them under false or stolen identities.</w:t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7183B227" wp14:editId="645672A2">
                  <wp:extent cx="6985" cy="48260"/>
                  <wp:effectExtent l="0" t="0" r="0" b="0"/>
                  <wp:docPr id="45" name="Picture 45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6378A36A" wp14:editId="26220F4C">
                  <wp:extent cx="6985" cy="6985"/>
                  <wp:effectExtent l="0" t="0" r="0" b="0"/>
                  <wp:docPr id="44" name="Picture 44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03B19EC5" wp14:editId="50249BF8">
                  <wp:extent cx="6985" cy="48260"/>
                  <wp:effectExtent l="0" t="0" r="0" b="0"/>
                  <wp:docPr id="43" name="Picture 43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check washing</w:t>
            </w: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Process of using chemicals to remove names, dates, or amounts from checks to make them into blank checks, which can make tracing them difficult.</w:t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27805FF9" wp14:editId="02EE95FF">
                  <wp:extent cx="6985" cy="48260"/>
                  <wp:effectExtent l="0" t="0" r="0" b="0"/>
                  <wp:docPr id="42" name="Picture 42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15FD1681" wp14:editId="2955158E">
                  <wp:extent cx="6985" cy="6985"/>
                  <wp:effectExtent l="0" t="0" r="0" b="0"/>
                  <wp:docPr id="41" name="Picture 41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4028A607" wp14:editId="72763248">
                  <wp:extent cx="6985" cy="48260"/>
                  <wp:effectExtent l="0" t="0" r="0" b="0"/>
                  <wp:docPr id="40" name="Picture 40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direct file alteration</w:t>
            </w: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Fraud committed by sophisticated employee using system tools to directly access and modify</w:t>
            </w:r>
            <w:proofErr w:type="gramEnd"/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 xml:space="preserve"> accounting records without using the accounting system.</w:t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3B73E8E5" wp14:editId="68BA7307">
                  <wp:extent cx="6985" cy="48260"/>
                  <wp:effectExtent l="0" t="0" r="0" b="0"/>
                  <wp:docPr id="39" name="Picture 39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53DBCB94" wp14:editId="321DC628">
                  <wp:extent cx="6985" cy="6985"/>
                  <wp:effectExtent l="0" t="0" r="0" b="0"/>
                  <wp:docPr id="38" name="Picture 38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3B47BAC2" wp14:editId="49D4703B">
                  <wp:extent cx="6985" cy="48260"/>
                  <wp:effectExtent l="0" t="0" r="0" b="0"/>
                  <wp:docPr id="37" name="Picture 37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fraud triangle</w:t>
            </w: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Three important elements that can be present in most frauds: pressure, opportunity, and rationalization.</w:t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75E25368" wp14:editId="06A6C408">
                  <wp:extent cx="6985" cy="48260"/>
                  <wp:effectExtent l="0" t="0" r="0" b="0"/>
                  <wp:docPr id="36" name="Picture 36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46BB1523" wp14:editId="1226BC54">
                  <wp:extent cx="6985" cy="6985"/>
                  <wp:effectExtent l="0" t="0" r="0" b="0"/>
                  <wp:docPr id="35" name="Picture 35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7313A978" wp14:editId="54596152">
                  <wp:extent cx="6985" cy="48260"/>
                  <wp:effectExtent l="0" t="0" r="0" b="0"/>
                  <wp:docPr id="34" name="Picture 34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fraudulent credit approval</w:t>
            </w: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Intentionally granting credit to unqualified or fictitious customers.</w:t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03F76308" wp14:editId="449ECE06">
                  <wp:extent cx="6985" cy="48260"/>
                  <wp:effectExtent l="0" t="0" r="0" b="0"/>
                  <wp:docPr id="33" name="Picture 33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1B5284CA" wp14:editId="47BCED3C">
                  <wp:extent cx="6985" cy="6985"/>
                  <wp:effectExtent l="0" t="0" r="0" b="0"/>
                  <wp:docPr id="32" name="Picture 32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35E5E4F3" wp14:editId="4F8D0310">
                  <wp:extent cx="6985" cy="48260"/>
                  <wp:effectExtent l="0" t="0" r="0" b="0"/>
                  <wp:docPr id="31" name="Picture 31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improper credit</w:t>
            </w: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Credit given on an account fraudulently.</w:t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6FBB4CE9" wp14:editId="7F826726">
                  <wp:extent cx="6985" cy="48260"/>
                  <wp:effectExtent l="0" t="0" r="0" b="0"/>
                  <wp:docPr id="30" name="Picture 30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48BC1B35" wp14:editId="736CAA93">
                  <wp:extent cx="6985" cy="6985"/>
                  <wp:effectExtent l="0" t="0" r="0" b="0"/>
                  <wp:docPr id="29" name="Picture 29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2AD8BFF1" wp14:editId="584841D0">
                  <wp:extent cx="6985" cy="48260"/>
                  <wp:effectExtent l="0" t="0" r="0" b="0"/>
                  <wp:docPr id="28" name="Picture 28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improper write-off</w:t>
            </w: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Fraudulent write-off of an account.</w:t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6711AA6B" wp14:editId="2BC3AD41">
                  <wp:extent cx="6985" cy="48260"/>
                  <wp:effectExtent l="0" t="0" r="0" b="0"/>
                  <wp:docPr id="27" name="Picture 27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0CDA5D0D" wp14:editId="3030654F">
                  <wp:extent cx="6985" cy="6985"/>
                  <wp:effectExtent l="0" t="0" r="0" b="0"/>
                  <wp:docPr id="26" name="Picture 26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4BAB5A45" wp14:editId="07B2E95A">
                  <wp:extent cx="6985" cy="48260"/>
                  <wp:effectExtent l="0" t="0" r="0" b="0"/>
                  <wp:docPr id="25" name="Picture 25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input manipulation</w:t>
            </w: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Electronic fraud that enters illegitimate transactions into the accounting system.</w:t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75AEE4D4" wp14:editId="518D8FA0">
                  <wp:extent cx="6985" cy="48260"/>
                  <wp:effectExtent l="0" t="0" r="0" b="0"/>
                  <wp:docPr id="24" name="Picture 24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3ECBDBA5" wp14:editId="2DB61FB6">
                  <wp:extent cx="6985" cy="6985"/>
                  <wp:effectExtent l="0" t="0" r="0" b="0"/>
                  <wp:docPr id="23" name="Picture 23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3EEB49A1" wp14:editId="63748E63">
                  <wp:extent cx="6985" cy="48260"/>
                  <wp:effectExtent l="0" t="0" r="0" b="0"/>
                  <wp:docPr id="22" name="Picture 22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internal audit</w:t>
            </w: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Processes carried out by an internal auditor in enforcing the control policies and procedures and in helping to ensure that an audit trail is generated.</w:t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09875132" wp14:editId="2742ADDA">
                  <wp:extent cx="6985" cy="48260"/>
                  <wp:effectExtent l="0" t="0" r="0" b="0"/>
                  <wp:docPr id="21" name="Picture 21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441450FF" wp14:editId="5A742771">
                  <wp:extent cx="6985" cy="6985"/>
                  <wp:effectExtent l="0" t="0" r="0" b="0"/>
                  <wp:docPr id="20" name="Picture 20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351A0DF7" wp14:editId="4396967F">
                  <wp:extent cx="6985" cy="48260"/>
                  <wp:effectExtent l="0" t="0" r="0" b="0"/>
                  <wp:docPr id="19" name="Picture 19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kickback</w:t>
            </w: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Fraudulent purchasing scheme in which the person responsible for making company purchases secretly receives compensation from the vendor.</w:t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031850D8" wp14:editId="56E2259D">
                  <wp:extent cx="6985" cy="48260"/>
                  <wp:effectExtent l="0" t="0" r="0" b="0"/>
                  <wp:docPr id="18" name="Picture 18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3CC9EC40" wp14:editId="29793987">
                  <wp:extent cx="6985" cy="6985"/>
                  <wp:effectExtent l="0" t="0" r="0" b="0"/>
                  <wp:docPr id="17" name="Picture 17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2AA0C790" wp14:editId="751498C8">
                  <wp:extent cx="6985" cy="48260"/>
                  <wp:effectExtent l="0" t="0" r="0" b="0"/>
                  <wp:docPr id="16" name="Picture 16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lapping of accounts receivable</w:t>
            </w: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Fraud that occurs when an accounts receivable clerk with access to incoming payments steals them and hides the theft by manipulating the customer account records.</w:t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323616B6" wp14:editId="601206E0">
                  <wp:extent cx="6985" cy="48260"/>
                  <wp:effectExtent l="0" t="0" r="0" b="0"/>
                  <wp:docPr id="15" name="Picture 15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2E9EB982" wp14:editId="1A3F8CEA">
                  <wp:extent cx="6985" cy="6985"/>
                  <wp:effectExtent l="0" t="0" r="0" b="0"/>
                  <wp:docPr id="14" name="Picture 14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130DBAF0" wp14:editId="10C93912">
                  <wp:extent cx="6985" cy="48260"/>
                  <wp:effectExtent l="0" t="0" r="0" b="0"/>
                  <wp:docPr id="13" name="Picture 13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program alteration</w:t>
            </w: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Fraud committed by making unauthorized changes to the accounting software.</w:t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129F1DA4" wp14:editId="7D40D598">
                  <wp:extent cx="6985" cy="48260"/>
                  <wp:effectExtent l="0" t="0" r="0" b="0"/>
                  <wp:docPr id="12" name="Picture 12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3B4F3130" wp14:editId="681ED9C6">
                  <wp:extent cx="6985" cy="6985"/>
                  <wp:effectExtent l="0" t="0" r="0" b="0"/>
                  <wp:docPr id="11" name="Picture 11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02956AE2" wp14:editId="39320D6F">
                  <wp:extent cx="6985" cy="48260"/>
                  <wp:effectExtent l="0" t="0" r="0" b="0"/>
                  <wp:docPr id="10" name="Picture 10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robbing the till</w:t>
            </w: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Fraud committed by stealing from the cash box.</w:t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503A310B" wp14:editId="63785C0B">
                  <wp:extent cx="6985" cy="48260"/>
                  <wp:effectExtent l="0" t="0" r="0" b="0"/>
                  <wp:docPr id="9" name="Picture 9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1B70052A" wp14:editId="3382D6B4">
                  <wp:extent cx="6985" cy="6985"/>
                  <wp:effectExtent l="0" t="0" r="0" b="0"/>
                  <wp:docPr id="8" name="Picture 8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3D7384F1" wp14:editId="13BFEB51">
                  <wp:extent cx="6985" cy="48260"/>
                  <wp:effectExtent l="0" t="0" r="0" b="0"/>
                  <wp:docPr id="7" name="Picture 7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short bank deposit</w:t>
            </w: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 xml:space="preserve">Fraud committed by failing to make a full deposit and then "pocketing" some </w:t>
            </w: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of the cash.</w:t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 wp14:anchorId="44B34D21" wp14:editId="2DA2C880">
                  <wp:extent cx="6985" cy="48260"/>
                  <wp:effectExtent l="0" t="0" r="0" b="0"/>
                  <wp:docPr id="6" name="Picture 6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58F2A459" wp14:editId="6F97DFF8">
                  <wp:extent cx="6985" cy="6985"/>
                  <wp:effectExtent l="0" t="0" r="0" b="0"/>
                  <wp:docPr id="5" name="Picture 5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30780DAD" wp14:editId="08B184EF">
                  <wp:extent cx="6985" cy="48260"/>
                  <wp:effectExtent l="0" t="0" r="0" b="0"/>
                  <wp:docPr id="4" name="Picture 4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shortchange sale</w:t>
            </w: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Fraud committed by confusing or distracting customers to give them less in change than they should be given.</w:t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1D458B8F" wp14:editId="1007B269">
                  <wp:extent cx="6985" cy="48260"/>
                  <wp:effectExtent l="0" t="0" r="0" b="0"/>
                  <wp:docPr id="3" name="Picture 3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1254283C" wp14:editId="41984137">
                  <wp:extent cx="6985" cy="6985"/>
                  <wp:effectExtent l="0" t="0" r="0" b="0"/>
                  <wp:docPr id="2" name="Picture 2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090AB666" wp14:editId="7B040B3E">
                  <wp:extent cx="6985" cy="48260"/>
                  <wp:effectExtent l="0" t="0" r="0" b="0"/>
                  <wp:docPr id="1" name="Picture 1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9B" w:rsidRPr="00D5769B" w:rsidTr="00D5769B">
        <w:trPr>
          <w:tblCellSpacing w:w="0" w:type="dxa"/>
        </w:trPr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swapping checks for cash</w:t>
            </w: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hideMark/>
          </w:tcPr>
          <w:p w:rsidR="00D5769B" w:rsidRPr="00D5769B" w:rsidRDefault="00D5769B" w:rsidP="00D576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5769B">
              <w:rPr>
                <w:rFonts w:ascii="Verdana" w:eastAsia="Times New Roman" w:hAnsi="Verdana" w:cs="Times New Roman"/>
                <w:sz w:val="18"/>
                <w:szCs w:val="18"/>
              </w:rPr>
              <w:t>Fraud committed by an employee by removing cash from the cash drawer and replacing it with phony checks.</w:t>
            </w:r>
          </w:p>
        </w:tc>
      </w:tr>
    </w:tbl>
    <w:p w:rsidR="00D5769B" w:rsidRDefault="00D5769B"/>
    <w:sectPr w:rsidR="00D57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9B"/>
    <w:rsid w:val="00D5769B"/>
    <w:rsid w:val="00D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McMillian #2</dc:creator>
  <cp:lastModifiedBy>McMillian #2</cp:lastModifiedBy>
  <cp:revision>1</cp:revision>
  <dcterms:created xsi:type="dcterms:W3CDTF">2016-02-22T17:20:00Z</dcterms:created>
  <dcterms:modified xsi:type="dcterms:W3CDTF">2016-02-22T17:21:00Z</dcterms:modified>
</cp:coreProperties>
</file>